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block-17329145"/>
    <w:p w:rsidR="00975EC2" w:rsidRDefault="00975EC2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r w:rsidRPr="00975EC2">
        <w:rPr>
          <w:rFonts w:ascii="Times New Roman" w:hAnsi="Times New Roman"/>
          <w:b/>
          <w:color w:val="000000"/>
          <w:sz w:val="28"/>
          <w:lang w:val="ru-RU"/>
        </w:rPr>
        <w:object w:dxaOrig="8925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5" o:title=""/>
          </v:shape>
          <o:OLEObject Type="Embed" ProgID="AcroExch.Document.7" ShapeID="_x0000_i1025" DrawAspect="Content" ObjectID="_1757499769" r:id="rId6"/>
        </w:object>
      </w:r>
    </w:p>
    <w:p w:rsidR="00975EC2" w:rsidRDefault="00975EC2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975EC2" w:rsidRDefault="00975EC2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975EC2" w:rsidRDefault="00975EC2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975EC2" w:rsidRDefault="00975EC2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573836" w:rsidRPr="00505C57" w:rsidRDefault="00F06FE7" w:rsidP="00975EC2">
      <w:pPr>
        <w:spacing w:after="0" w:line="264" w:lineRule="auto"/>
        <w:ind w:left="120"/>
        <w:jc w:val="center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Рабочая программа учебного предмета «Русский язык» (предметная область «Русский язык и литературное чтение»)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«Русский язык» (далее – ФРП «Русский язык»), а также ориентирована на целевые приоритеты, сформулированные в федеральной рабочей программе воспитания. </w:t>
      </w:r>
    </w:p>
    <w:p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:rsidR="00573836" w:rsidRPr="00505C57" w:rsidRDefault="00F06FE7">
      <w:pPr>
        <w:spacing w:after="0" w:line="264" w:lineRule="auto"/>
        <w:ind w:left="120"/>
        <w:jc w:val="both"/>
        <w:rPr>
          <w:lang w:val="ru-RU"/>
        </w:rPr>
      </w:pPr>
      <w:r w:rsidRPr="00505C57">
        <w:rPr>
          <w:rFonts w:ascii="Calibri" w:hAnsi="Calibri"/>
          <w:b/>
          <w:color w:val="000000"/>
          <w:sz w:val="28"/>
          <w:lang w:val="ru-RU"/>
        </w:rPr>
        <w:t>ОБЩАЯ ХАРАКТЕРИСТИКА УЧЕБНОГО ПРЕДМЕТА</w:t>
      </w:r>
      <w:r w:rsidRPr="00505C57">
        <w:rPr>
          <w:rFonts w:ascii="Times New Roman" w:hAnsi="Times New Roman"/>
          <w:b/>
          <w:color w:val="000000"/>
          <w:sz w:val="28"/>
          <w:lang w:val="ru-RU"/>
        </w:rPr>
        <w:t xml:space="preserve"> «РУССКИЙ ЯЗЫК»</w:t>
      </w:r>
    </w:p>
    <w:p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основного общего образования, а также будут востребованы в жизни. 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обучающихся по другим учебным предметам.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 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народа и других народов России. Свободное владение языком, умение </w:t>
      </w:r>
      <w:r w:rsidRPr="00505C57">
        <w:rPr>
          <w:rFonts w:ascii="Times New Roman" w:hAnsi="Times New Roman"/>
          <w:color w:val="000000"/>
          <w:sz w:val="28"/>
          <w:lang w:val="ru-RU"/>
        </w:rPr>
        <w:lastRenderedPageBreak/>
        <w:t>выбирать нужные языковые средства во многом определяют возможность адекватного самовыражения взглядов, мыслей, чувств, проявления себя в различных жизненно важных для человека областях.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 </w:t>
      </w:r>
    </w:p>
    <w:p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:rsidR="00573836" w:rsidRPr="00505C57" w:rsidRDefault="00F06FE7">
      <w:pPr>
        <w:spacing w:after="0" w:line="264" w:lineRule="auto"/>
        <w:ind w:left="12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</w:t>
      </w:r>
      <w:r w:rsidRPr="00505C57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505C57">
        <w:rPr>
          <w:rFonts w:ascii="Times New Roman" w:hAnsi="Times New Roman"/>
          <w:b/>
          <w:color w:val="000000"/>
          <w:sz w:val="28"/>
          <w:lang w:val="ru-RU"/>
        </w:rPr>
        <w:t>«РУССКИЙ ЯЗЫК»</w:t>
      </w:r>
    </w:p>
    <w:p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Изучение русского языка направлено на достижение следующих целей: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1)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духовно­нравственных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</w:p>
    <w:p w:rsidR="00573836" w:rsidRPr="00505C57" w:rsidRDefault="00F06FE7">
      <w:pPr>
        <w:spacing w:after="0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2) овладение основными видами речевой деятельности на основе первоначальных представлений о нормах современного русского литературного языка: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аудирование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, говорение, чтение, письмо;</w:t>
      </w:r>
    </w:p>
    <w:p w:rsidR="00573836" w:rsidRPr="00505C57" w:rsidRDefault="00F06FE7">
      <w:pPr>
        <w:spacing w:after="0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3) овладение первоначальными научными представлениями о системе русского языка: фонетика, графика, лексика,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морфемика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, морфология и синтаксис; об основных единицах языка, их признаках и особенностях употребления в речи;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573836" w:rsidRPr="00505C57" w:rsidRDefault="00F06FE7">
      <w:pPr>
        <w:spacing w:after="0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4)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573836" w:rsidRPr="00505C57" w:rsidRDefault="00F06FE7">
      <w:pPr>
        <w:spacing w:after="0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5)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lastRenderedPageBreak/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</w:t>
      </w:r>
    </w:p>
    <w:p w:rsidR="00573836" w:rsidRPr="00505C57" w:rsidRDefault="00F06FE7">
      <w:pPr>
        <w:spacing w:after="0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Ряд задач по совершенствованию речевой деятельности решаются совместно с учебным предметом «Литературное чтение».</w:t>
      </w:r>
    </w:p>
    <w:p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:rsidR="00573836" w:rsidRPr="00505C57" w:rsidRDefault="00F06FE7">
      <w:pPr>
        <w:spacing w:after="0" w:line="264" w:lineRule="auto"/>
        <w:ind w:left="12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</w:t>
      </w:r>
      <w:r w:rsidRPr="00505C57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505C57">
        <w:rPr>
          <w:rFonts w:ascii="Times New Roman" w:hAnsi="Times New Roman"/>
          <w:b/>
          <w:color w:val="000000"/>
          <w:sz w:val="28"/>
          <w:lang w:val="ru-RU"/>
        </w:rPr>
        <w:t>«РУССКИЙ ЯЗЫК» В УЧЕБНОМ ПЛАНЕ</w:t>
      </w:r>
    </w:p>
    <w:p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:rsidR="00573836" w:rsidRPr="00505C57" w:rsidRDefault="00F06FE7">
      <w:pPr>
        <w:spacing w:after="0" w:line="264" w:lineRule="auto"/>
        <w:ind w:left="12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«Русского языка», – 675 (5 часов в неделю в каждом классе): в 1 классе – 165 ч, во 2–4 классах – по 170 ч.</w:t>
      </w:r>
    </w:p>
    <w:p w:rsidR="00573836" w:rsidRPr="00505C57" w:rsidRDefault="00573836">
      <w:pPr>
        <w:rPr>
          <w:lang w:val="ru-RU"/>
        </w:rPr>
        <w:sectPr w:rsidR="00573836" w:rsidRPr="00505C57">
          <w:pgSz w:w="11906" w:h="16383"/>
          <w:pgMar w:top="1134" w:right="850" w:bottom="1134" w:left="1701" w:header="720" w:footer="720" w:gutter="0"/>
          <w:cols w:space="720"/>
        </w:sectPr>
      </w:pPr>
    </w:p>
    <w:p w:rsidR="00573836" w:rsidRPr="00505C57" w:rsidRDefault="00F06FE7">
      <w:pPr>
        <w:spacing w:after="0" w:line="264" w:lineRule="auto"/>
        <w:ind w:left="120"/>
        <w:jc w:val="both"/>
        <w:rPr>
          <w:lang w:val="ru-RU"/>
        </w:rPr>
      </w:pPr>
      <w:bookmarkStart w:id="1" w:name="block-17329149"/>
      <w:bookmarkEnd w:id="0"/>
      <w:r w:rsidRPr="00505C57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:rsidR="00573836" w:rsidRPr="00505C57" w:rsidRDefault="00F06FE7">
      <w:pPr>
        <w:spacing w:after="0" w:line="264" w:lineRule="auto"/>
        <w:ind w:left="12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Обучение грамоте</w:t>
      </w:r>
      <w:hyperlink w:anchor="_ftn1">
        <w:r w:rsidRPr="00505C57">
          <w:rPr>
            <w:rFonts w:ascii="Times New Roman" w:hAnsi="Times New Roman"/>
            <w:b/>
            <w:color w:val="0000FF"/>
            <w:sz w:val="24"/>
            <w:lang w:val="ru-RU"/>
          </w:rPr>
          <w:t>[1]</w:t>
        </w:r>
      </w:hyperlink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собственных игр, занятий.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Слово и предложение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Различение слова и предложения. Работа с предложением: выделение слов, изменение их порядка.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Восприятие слова как объекта изучения, материала для анализа. Наблюдение над значением слова. Выявление слов, значение которых требует уточнения.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Звуки речи. Единство звукового состава слова и его значения. Звуковой анализ слова, работа со звуковыми моделями: построение модели звукового состава слова, подбор слов, соответствующих заданной модели. Различение гласных и согласных звуков, гласных ударных и безударных, согласных твёрдых и мягких, звонких и глухих. Определение места ударения. Слог как минимальная произносительная единица. Количество слогов в слове. Ударный слог.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Графика</w:t>
      </w:r>
      <w:hyperlink r:id="rId7" w:anchor="_ftn1">
        <w:r w:rsidRPr="00505C57">
          <w:rPr>
            <w:rFonts w:ascii="Times New Roman" w:hAnsi="Times New Roman"/>
            <w:b/>
            <w:color w:val="0093FF"/>
            <w:sz w:val="24"/>
            <w:lang w:val="ru-RU"/>
          </w:rPr>
          <w:t>[2]</w:t>
        </w:r>
      </w:hyperlink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Различение звука и буквы: буква как знак звука. Слоговой принцип русской графики. Буквы гласных как показатель твёрдости — мягкости согласных звуков. Функции букв е, ё, ю, я. Мягкий знак как показатель мягкости предшествующего согласного звука в конце слова. Последовательность букв в русском алфавите.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Письмо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Ориентация на пространстве листа в тетради и на пространстве классной доски. Гигиенические требования, которые необходимо соблюдать во время письма.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Начертание письменных прописных и строчных букв. Письмо разборчивым, аккуратным почерком. Понимание функции небуквенных графических средств: пробела между словами, знака переноса. Письмо под диктовку слов и предложений, написание которых не расходится с их произношением. Приёмы и последовательность правильного списывания текста.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  <w:hyperlink r:id="rId8" w:anchor="_ftn1">
        <w:r w:rsidRPr="00505C57">
          <w:rPr>
            <w:rFonts w:ascii="Times New Roman" w:hAnsi="Times New Roman"/>
            <w:b/>
            <w:color w:val="0093FF"/>
            <w:sz w:val="24"/>
            <w:lang w:val="ru-RU"/>
          </w:rPr>
          <w:t>[3]</w:t>
        </w:r>
      </w:hyperlink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 их применение: раздельное написание слов; обозначение гласных после шипящих в сочетаниях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жи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, ши (в положении под </w:t>
      </w:r>
      <w:r w:rsidRPr="00505C57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ударением),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ча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, ща, чу,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щу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; прописная буква в начале предложения, в именах собственных (имена людей, клички животных); перенос по слогам слов без стечения согласных; знаки препинания в конце предложения.</w:t>
      </w:r>
    </w:p>
    <w:p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:rsidR="00573836" w:rsidRPr="00505C57" w:rsidRDefault="00F06FE7">
      <w:pPr>
        <w:spacing w:after="0" w:line="264" w:lineRule="auto"/>
        <w:ind w:left="12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СИСТЕМАТИЧЕСКИЙ КУРС</w:t>
      </w:r>
    </w:p>
    <w:p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общения. Цели и ситуации общения.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Звуки речи. Гласные и согласные звуки, их различение. Ударение в слове. Гласные ударные и безударные. Твёрдые и мягкие согласные звуки, их различение. Звонкие и глухие согласные звуки, их различение. Согласный звук [й’] и гласный звук [и]. Шипящие [ж], [ш], [ч’], [щ’].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Слог. Количество слогов в слове. Ударный слог. Деление слов на слоги (простые случаи, без стечения согласных).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Графика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Звук и буква. Различение звуков и букв. Обозначение на письме твёрдости согласных звуков </w:t>
      </w:r>
      <w:proofErr w:type="gramStart"/>
      <w:r w:rsidRPr="00505C57">
        <w:rPr>
          <w:rFonts w:ascii="Times New Roman" w:hAnsi="Times New Roman"/>
          <w:color w:val="000000"/>
          <w:sz w:val="28"/>
          <w:lang w:val="ru-RU"/>
        </w:rPr>
        <w:t>буквами</w:t>
      </w:r>
      <w:proofErr w:type="gram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 а, о, у, ы, э; слова с буквой э. Обозначение на письме мягкости согласных звуков буквами е, ё, ю, я, и. Функции букв е, ё, ю, я. Мягкий знак как показатель мягкости предшествующего согласного звука в конце слова.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Установление соотношения звукового и буквенного состава слова в словах типа стол, конь.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Русский алфавит: правильное название букв, их последовательность. Использование алфавита для упорядочения списка слов.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9" w:anchor="_ftn1">
        <w:r w:rsidRPr="00505C57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Слово как единица языка (ознакомление).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Слово как название предмета, признака предмета, действия предмета (ознакомление).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Выявление слов, значение которых требует уточнения.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Предложение как единица языка (ознакомление).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lastRenderedPageBreak/>
        <w:t>Слово, предложение (наблюдение над сходством и различием). Установление связи слов в предложении при помощи смысловых вопросов.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Восстановление деформированных предложений. Составление предложений из набора форм слов.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раздельное написание слов в предложении;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собственных: в именах и фамилиях людей, кличках животных;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перенос слов (без учёта морфемного членения слова);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гласные после шипящих в сочетаниях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жи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, ши (в положении под ударением),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ча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, ща, чу,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щу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;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сочетания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чк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чн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;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слова с непроверяемыми гласными и согласными (перечень слов в орфографическом словаре учебника);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знаки препинания в конце предложения: точка, вопросительный и восклицательный знаки.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Алгоритм списывания текста.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Речь как основная форма общения между людьми. Текст как единица речи (ознакомление).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Ситуация общения: цель общения, с кем и где происходит общение. Ситуации устного общения (чтение диалогов по ролям, просмотр видеоматериалов, прослушивание аудиозаписи).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Нормы речевого этикета в ситуациях учебного и бытового общения (приветствие, прощание, извинение, благодарность, обращение с просьбой).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наблюдений.</w:t>
      </w:r>
    </w:p>
    <w:p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:rsidR="00573836" w:rsidRPr="00505C57" w:rsidRDefault="00F06FE7">
      <w:pPr>
        <w:spacing w:after="0" w:line="264" w:lineRule="auto"/>
        <w:ind w:left="12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 и явление национальной культуры. Первоначальные представления о многообразии языкового пространства России и мира. Методы познания языка: наблюдение, анализ.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Смыслоразличительная функция звуков; различение звуков и букв; различение ударных и безударных гласных звуков, согласного звука [й’] и гласного звука [и], твёрдых и мягких согласных звуков, звонких и глухих согласных звуков; шипящие согласные звуки [ж], [ш], [ч’], [щ’]; обозначение </w:t>
      </w:r>
      <w:r w:rsidRPr="00505C57">
        <w:rPr>
          <w:rFonts w:ascii="Times New Roman" w:hAnsi="Times New Roman"/>
          <w:color w:val="000000"/>
          <w:sz w:val="28"/>
          <w:lang w:val="ru-RU"/>
        </w:rPr>
        <w:lastRenderedPageBreak/>
        <w:t>на письме твёрдости и мягкости согласных звуков, функции букв е, ё, ю, я (повторение изученного в 1 классе).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Парные и непарные по твёрдости ‑ мягкости согласные звуки.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Парные и непарные по звонкости ‑ глухости согласные звуки.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Качественная характеристика звука: гласный ‑ согласный; гласный ударный ‑ безударный; согласный твёрдый ‑ мягкий, парный ‑ непарный; согласный звонкий ‑ глухой, парный ‑ непарный.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Функции ь: показатель мягкости предшествующего согласного в конце и в середине слова; разделительный. Использование на письме разделительных ъ и ь.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Соотношение звукового и буквенного состава в словах с буквами е, ё, ю, я (в начале слова и после гласных).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Деление слов на слоги (в том числе при стечении согласных).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Использование знания алфавита при работе со словарями.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переноса, абзац (красная строка), пунктуационные знаки (в пределах изученного).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10" w:anchor="_ftn1">
        <w:r w:rsidRPr="00505C57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 Использование отработанного перечня слов (орфоэпического словаря учебника) для решения практических задач.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Слово как единство звучания и значения. Лексическое значение слова (общее представление). Выявление слов, значение которых требует уточнения. Определение значения слова по тексту или уточнение значения с помощью толкового словаря.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Однозначные и многозначные слова (простые случаи, наблюдение).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Наблюдение за использованием в речи синонимов, антонимов.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Состав слова (</w:t>
      </w:r>
      <w:proofErr w:type="spellStart"/>
      <w:r w:rsidRPr="00505C57">
        <w:rPr>
          <w:rFonts w:ascii="Times New Roman" w:hAnsi="Times New Roman"/>
          <w:b/>
          <w:color w:val="000000"/>
          <w:sz w:val="28"/>
          <w:lang w:val="ru-RU"/>
        </w:rPr>
        <w:t>морфемика</w:t>
      </w:r>
      <w:proofErr w:type="spellEnd"/>
      <w:r w:rsidRPr="00505C57">
        <w:rPr>
          <w:rFonts w:ascii="Times New Roman" w:hAnsi="Times New Roman"/>
          <w:b/>
          <w:color w:val="000000"/>
          <w:sz w:val="28"/>
          <w:lang w:val="ru-RU"/>
        </w:rPr>
        <w:t>)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слова. 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корнями. Выделение в словах корня (простые случаи).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Окончание как изменяемая часть слова. Изменение формы слова с помощью окончания. Различение изменяемых и неизменяемых слов.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Суффикс как часть слова (наблюдение). Приставка как часть слова (наблюдение).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lastRenderedPageBreak/>
        <w:t>Морфология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Имя существительное (ознакомление): общее значение, вопросы («кто?», «что?»), употребление в речи.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Глагол (ознакомление): общее значение, вопросы («что делать?», «что сделать?» и другие), употребление в речи.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Имя прилагательное (ознакомление): общее значение, вопросы («какой?», «какая?», «какое?», «какие?»), употребление в речи.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приставок. Наиболее распространённые предлоги: в, на, из, без, над, до, у, о, об и другое.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Порядок слов в предложении; связь слов в предложении (повторение).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Предложение как единица языка. Предложение и слово. Отличие предложения от слова. Наблюдение за выделением в устной речи одного из слов предложения (логическое ударение).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высказывания: повествовательные, вопросительные, побудительные предложения.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Виды предложений по эмоциональной окраске (по интонации): восклицательные и невосклицательные предложения.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Прописная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членения слова); гласные после шипящих в сочетаниях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жи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, ши (в положении под ударением),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ча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, ща, чу,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щу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; сочетания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чк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чн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 (повторение правил правописания, изученных в 1 классе).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ошибки. Понятие орфограммы. Различные способы решения орфографической задачи в зависимости от места орфограммы в слове. Использование орфографического словаря учебника для определения (уточнения) написания слова. Контроль и самоконтроль при проверке собственных и предложенных текстов.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разделительный мягкий знак;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сочетания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чт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щн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нч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;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проверяемые безударные гласные в корне слова;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парные звонкие и глухие согласные в корне слова;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lastRenderedPageBreak/>
        <w:t>прописная буква в именах собственных: имена, фамилии, отчества людей, клички животных, географические названия;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именами существительными.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Выбор языковых средств в соответствии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мнения). Умение вести разговор (начать, поддержать, закончить разговор, привлечь внимание и другое). Практическое овладение диалогической формой речи. Соблюдение норм речевого этикета и орфоэпических норм в ситуациях учебного и бытового общения. Умение договариваться и приходить к общему решению в совместной деятельности при проведении парной и групповой работы.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Составление устного рассказа по репродукции картины. Составление устного рассказа с опорой на личные наблюдения и на вопросы.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Текст. Признаки текста: смысловое единство предложений в тексте; последовательность предложений в тексте; выражение в тексте законченной мысли. Тема текста. Основная мысль. Заглавие текста. Подбор заголовков к предложенным текстам. Последовательность частей текста (абзацев). Корректирование текстов с нарушенным порядком предложений и абзацев.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Типы текстов: описание, повествование, рассуждение, их особенности (первичное ознакомление).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Поздравление и поздравительная открытка.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Понимание текста: развитие умения формулировать простые выводы на основе информации, содержащейся в тексте. Выразительное чтение текста вслух с соблюдением правильной интонации.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Подробное изложение повествовательного текста объёмом 30-45 слов с опорой на вопросы.</w:t>
      </w:r>
    </w:p>
    <w:p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:rsidR="00573836" w:rsidRPr="00505C57" w:rsidRDefault="00F06FE7">
      <w:pPr>
        <w:spacing w:after="0" w:line="264" w:lineRule="auto"/>
        <w:ind w:left="12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Русский язык как государственный язык Российской Федерации. Методы познания языка: наблюдение, анализ, лингвистический эксперимент.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мягкого и твёрдого знаков, условия использования на письме разделительных мягкого и твёрдого знаков (повторение изученного).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lastRenderedPageBreak/>
        <w:t>Соотношение звукового и буквенного состава в словах с разделительными ь и ъ, в словах с непроизносимыми согласными.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Использование алфавита при работе со словарями, справочниками, каталогами.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11" w:anchor="_ftn1">
        <w:r w:rsidRPr="00505C57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Использование орфоэпического словаря для решения практических задач.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Повторение: лексическое значение слова.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Прямое и переносное значение слова (ознакомление). Устаревшие слова (ознакомление).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Состав слова (</w:t>
      </w:r>
      <w:proofErr w:type="spellStart"/>
      <w:r w:rsidRPr="00505C57">
        <w:rPr>
          <w:rFonts w:ascii="Times New Roman" w:hAnsi="Times New Roman"/>
          <w:b/>
          <w:color w:val="000000"/>
          <w:sz w:val="28"/>
          <w:lang w:val="ru-RU"/>
        </w:rPr>
        <w:t>морфемика</w:t>
      </w:r>
      <w:proofErr w:type="spellEnd"/>
      <w:r w:rsidRPr="00505C57">
        <w:rPr>
          <w:rFonts w:ascii="Times New Roman" w:hAnsi="Times New Roman"/>
          <w:b/>
          <w:color w:val="000000"/>
          <w:sz w:val="28"/>
          <w:lang w:val="ru-RU"/>
        </w:rPr>
        <w:t>)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Однокоренные слова и формы одного и того же слова. Корень, приставка, суффикс ‑ значимые части слова. Нулевое окончание (ознакомление). Выделение в словах с однозначно выделяемыми морфемами окончания, корня, приставки, суффикса. 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Части речи.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Имя существительное: общее значение, вопросы, употребление в речи. Имена существительные единственного и множественного числа. Имена существительные мужского, женского и среднего рода. Падеж имён существительных. Определение падежа, в котором употреблено имя существительное. Изменение имён существительных по падежам и числам (склонение). Имена существительные 1, 2, 3­го склонения. Имена существительные одушевлённые и неодушевлённые.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Имя прилагательное: общее значение, вопросы, употребление в речи. Зависимость формы имени прилагательного от формы имени существительного. Изменение имён прилагательных по родам, числам и падежам (кроме имён прилагательных на -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ов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, -ин). Склонение имён прилагательных.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lastRenderedPageBreak/>
        <w:t>Местоимение (общее представление). Личные местоимения, их употребление в речи. Использование личных местоимений для устранения неоправданных повторов в тексте.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Глагол: общее значение, вопросы, употребление в речи. Неопределённая форма глагола. Настоящее, будущее, прошедшее время глаголов. Изменение глаголов по временам, числам. Род глаголов в прошедшем времени.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Частица не, её значение.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Предложение. Установление при помощи смысловых (синтаксических) вопросов связи между словами в предложении. Главные члены предложения ‑ подлежащее и сказуемое. Второстепенные члены предложения (без деления на виды). Предложения распространённые и нераспространённые.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Наблюдение за однородными членами предложения с союзами и, а, но и без союзов.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разделительный твёрдый знак;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непроизносимые согласные в корне слова;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имён существительных;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существительных (на уровне наблюдения);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прилагательных (на уровне наблюдения);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личными местоимениями;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раздельное написание частицы не с глаголами.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Нормы речевого этикета: устное и письменное приглашение, просьба, извинение, благодарность, отказ и другое Соблюдение норм речевого этикета и орфоэпических норм в ситуациях учебного и бытового общения. Речевые средства, помогающие: формулировать и аргументировать собственное </w:t>
      </w:r>
      <w:r w:rsidRPr="00505C57">
        <w:rPr>
          <w:rFonts w:ascii="Times New Roman" w:hAnsi="Times New Roman"/>
          <w:color w:val="000000"/>
          <w:sz w:val="28"/>
          <w:lang w:val="ru-RU"/>
        </w:rPr>
        <w:lastRenderedPageBreak/>
        <w:t>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Особенности речевого этикета в условиях общения с людьми, плохо владеющими русским языком.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План текста. Составление плана текста, написание текста по заданному плану. Связь предложений в тексте с помощью личных местоимений, синонимов, союзов и, а, но. Ключевые слова в тексте.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Определение типов текстов (повествование, описание, рассуждение) и создание собственных текстов заданного типа.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Жанр письма, объявления.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Изложение текста по коллективно или самостоятельно составленному плану.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Изучающее чтение. Функции ознакомительного чтения, ситуации применения.</w:t>
      </w:r>
    </w:p>
    <w:p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:rsidR="00573836" w:rsidRPr="00505C57" w:rsidRDefault="00F06FE7">
      <w:pPr>
        <w:spacing w:after="0" w:line="264" w:lineRule="auto"/>
        <w:ind w:left="12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Русский язык как язык межнационального общения. Различные методы познания языка: наблюдение, анализ, лингвистический эксперимент,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мини­исследование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, проект.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Характеристика, сравнение, классификация звуков вне слова и в слове по заданным параметрам. Звуко­буквенный разбор слова (по отработанному алгоритму).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bookmarkStart w:id="2" w:name="_ftnref1"/>
      <w:r>
        <w:fldChar w:fldCharType="begin"/>
      </w:r>
      <w:r w:rsidRPr="00505C57">
        <w:rPr>
          <w:lang w:val="ru-RU"/>
        </w:rPr>
        <w:instrText xml:space="preserve"> </w:instrText>
      </w:r>
      <w:r>
        <w:instrText>HYPERLINK</w:instrText>
      </w:r>
      <w:r w:rsidRPr="00505C57">
        <w:rPr>
          <w:lang w:val="ru-RU"/>
        </w:rPr>
        <w:instrText xml:space="preserve"> "</w:instrText>
      </w:r>
      <w:r>
        <w:instrText>https</w:instrText>
      </w:r>
      <w:r w:rsidRPr="00505C57">
        <w:rPr>
          <w:lang w:val="ru-RU"/>
        </w:rPr>
        <w:instrText>://</w:instrText>
      </w:r>
      <w:r>
        <w:instrText>workprogram</w:instrText>
      </w:r>
      <w:r w:rsidRPr="00505C57">
        <w:rPr>
          <w:lang w:val="ru-RU"/>
        </w:rPr>
        <w:instrText>.</w:instrText>
      </w:r>
      <w:r>
        <w:instrText>edsoo</w:instrText>
      </w:r>
      <w:r w:rsidRPr="00505C57">
        <w:rPr>
          <w:lang w:val="ru-RU"/>
        </w:rPr>
        <w:instrText>.</w:instrText>
      </w:r>
      <w:r>
        <w:instrText>ru</w:instrText>
      </w:r>
      <w:r w:rsidRPr="00505C57">
        <w:rPr>
          <w:lang w:val="ru-RU"/>
        </w:rPr>
        <w:instrText>/</w:instrText>
      </w:r>
      <w:r>
        <w:instrText>templates</w:instrText>
      </w:r>
      <w:r w:rsidRPr="00505C57">
        <w:rPr>
          <w:lang w:val="ru-RU"/>
        </w:rPr>
        <w:instrText>/415" \</w:instrText>
      </w:r>
      <w:r>
        <w:instrText>l</w:instrText>
      </w:r>
      <w:r w:rsidRPr="00505C57">
        <w:rPr>
          <w:lang w:val="ru-RU"/>
        </w:rPr>
        <w:instrText xml:space="preserve"> "_</w:instrText>
      </w:r>
      <w:r>
        <w:instrText>ftn</w:instrText>
      </w:r>
      <w:r w:rsidRPr="00505C57">
        <w:rPr>
          <w:lang w:val="ru-RU"/>
        </w:rPr>
        <w:instrText>1" \</w:instrText>
      </w:r>
      <w:r>
        <w:instrText>h</w:instrText>
      </w:r>
      <w:r w:rsidRPr="00505C57">
        <w:rPr>
          <w:lang w:val="ru-RU"/>
        </w:rPr>
        <w:instrText xml:space="preserve"> </w:instrText>
      </w:r>
      <w:r>
        <w:fldChar w:fldCharType="separate"/>
      </w:r>
      <w:r w:rsidRPr="00505C57">
        <w:rPr>
          <w:rFonts w:ascii="Times New Roman" w:hAnsi="Times New Roman"/>
          <w:b/>
          <w:color w:val="0093FF"/>
          <w:sz w:val="24"/>
          <w:lang w:val="ru-RU"/>
        </w:rPr>
        <w:t>[4]</w:t>
      </w:r>
      <w:r>
        <w:rPr>
          <w:rFonts w:ascii="Times New Roman" w:hAnsi="Times New Roman"/>
          <w:b/>
          <w:color w:val="0093FF"/>
          <w:sz w:val="24"/>
        </w:rPr>
        <w:fldChar w:fldCharType="end"/>
      </w:r>
      <w:bookmarkEnd w:id="2"/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Правильная интонация в процессе говорения и чтения. 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Использование орфоэпических словарей русского языка при определении правильного произношения слов.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работы: наблюдение за использованием в речи синонимов, антонимов, устаревших слов (простые случаи).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Наблюдение за использованием в речи фразеологизмов (простые случаи).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lastRenderedPageBreak/>
        <w:t>Состав слова (</w:t>
      </w:r>
      <w:proofErr w:type="spellStart"/>
      <w:r w:rsidRPr="00505C57">
        <w:rPr>
          <w:rFonts w:ascii="Times New Roman" w:hAnsi="Times New Roman"/>
          <w:b/>
          <w:color w:val="000000"/>
          <w:sz w:val="28"/>
          <w:lang w:val="ru-RU"/>
        </w:rPr>
        <w:t>морфемика</w:t>
      </w:r>
      <w:proofErr w:type="spellEnd"/>
      <w:r w:rsidRPr="00505C57">
        <w:rPr>
          <w:rFonts w:ascii="Times New Roman" w:hAnsi="Times New Roman"/>
          <w:b/>
          <w:color w:val="000000"/>
          <w:sz w:val="28"/>
          <w:lang w:val="ru-RU"/>
        </w:rPr>
        <w:t>)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Состав изменяемых слов, выделение в словах с однозначно выделяемыми морфемами окончания, корня, приставки, суффикса (повторение изученного).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Основа слова.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Состав неизменяемых слов (ознакомление).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Значение наиболее употребляемых суффиксов изученных частей речи (ознакомление).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Части речи самостоятельные и служебные.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Имя существительное. Склонение имён существительных (кроме существительных на -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мя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ие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ия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; на -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ья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 типа гостья, на ­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ье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 типа ожерелье во множественном числе; а также кроме собственных имён существительных на -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ов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, -ин, -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); имена существительные 1, 2, 3­го склонения (повторение изученного). Несклоняемые имена существительные (ознакомление).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Имя прилагательное. Зависимость формы имени прилагательного от формы имени существительного (повторение). Склонение имён прилагательных во множественном числе.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Местоимение. Личные местоимения (повторение). Личные местоимения 1­го и 3­го лица единственного и множественного числа; склонение личных местоимений.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Глагол. Изменение глаголов по лицам и числам в настоящем и будущем времени (спряжение). І и ІІ спряжение глаголов. Способы определения </w:t>
      </w:r>
      <w:r>
        <w:rPr>
          <w:rFonts w:ascii="Times New Roman" w:hAnsi="Times New Roman"/>
          <w:color w:val="000000"/>
          <w:sz w:val="28"/>
        </w:rPr>
        <w:t>I</w:t>
      </w:r>
      <w:r w:rsidRPr="00505C57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505C57">
        <w:rPr>
          <w:rFonts w:ascii="Times New Roman" w:hAnsi="Times New Roman"/>
          <w:color w:val="000000"/>
          <w:sz w:val="28"/>
          <w:lang w:val="ru-RU"/>
        </w:rPr>
        <w:t xml:space="preserve"> спряжения глаголов.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Наречие (общее представление). Значение, вопросы, употребление в речи.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 (повторение).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Союз; союзы и, а, но в простых и сложных предложениях.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Частица не, её значение (повторение).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словосочетании и предложении (при помощи смысловых вопросов); распространённые и нераспространённые предложения (повторение изученного).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Предложения с однородными членами: без союзов, с </w:t>
      </w:r>
      <w:proofErr w:type="gramStart"/>
      <w:r w:rsidRPr="00505C57">
        <w:rPr>
          <w:rFonts w:ascii="Times New Roman" w:hAnsi="Times New Roman"/>
          <w:color w:val="000000"/>
          <w:sz w:val="28"/>
          <w:lang w:val="ru-RU"/>
        </w:rPr>
        <w:t>союзами</w:t>
      </w:r>
      <w:proofErr w:type="gram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 а, но, с одиночным союзом и. Интонация перечисления в предложениях с однородными членами.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lastRenderedPageBreak/>
        <w:t>Простое и сложное предложение (ознакомление). Сложные предложения: сложносочинённые с союзами и, а, но; бессоюзные сложные предложения (без называния терминов).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Повторение правил правописания, изученных в 1, 2, 3 классах. 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существительных (кроме существительных на -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мя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ие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ия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, на -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ья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 типа гостья, на ­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ье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 типа ожерелье во множественном числе, а также кроме собственных имён существительных на -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ов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, -ин, -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);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прилагательных;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глаголов в форме 2­го лица единственного числа;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наличие или отсутствие мягкого знака в глаголах на -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ться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 и -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тся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;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безударные личные окончания глаголов;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знаки препинания в предложениях с однородными членами, соединёнными союзами и, а, но и без союзов.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Знаки препинания в сложном предложении, состоящем из двух простых (наблюдение).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Знаки препинания в предложении с прямой речью после слов автора (наблюдение).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другое); диалог; монолог; отражение темы текста или основной мысли в заголовке.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Корректирование текстов (заданных и собственных) с учётом точности, правильности, богатства и выразительности письменной речи.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Изложение (подробный устный и письменный пересказ текста; выборочный устный пересказ текста).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Сочинение как вид письменной работы.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lastRenderedPageBreak/>
        <w:t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Ознакомительное чтение в соответствии с поставленной задачей.</w:t>
      </w:r>
    </w:p>
    <w:p w:rsidR="00573836" w:rsidRPr="00505C57" w:rsidRDefault="00B431D5">
      <w:pPr>
        <w:spacing w:after="0" w:line="264" w:lineRule="auto"/>
        <w:ind w:left="120"/>
        <w:jc w:val="both"/>
        <w:rPr>
          <w:lang w:val="ru-RU"/>
        </w:rPr>
      </w:pPr>
      <w:hyperlink w:anchor="_ftnref1">
        <w:r w:rsidR="00F06FE7" w:rsidRPr="00505C57">
          <w:rPr>
            <w:rFonts w:ascii="Times New Roman" w:hAnsi="Times New Roman"/>
            <w:color w:val="0000FF"/>
            <w:sz w:val="18"/>
            <w:lang w:val="ru-RU"/>
          </w:rPr>
          <w:t>[1]</w:t>
        </w:r>
      </w:hyperlink>
      <w:r w:rsidR="00F06FE7" w:rsidRPr="00505C57">
        <w:rPr>
          <w:rFonts w:ascii="Times New Roman" w:hAnsi="Times New Roman"/>
          <w:color w:val="000000"/>
          <w:sz w:val="28"/>
          <w:lang w:val="ru-RU"/>
        </w:rPr>
        <w:t xml:space="preserve"> В данной рабочей программе отражено только то содержание периода «Обучение грамоте» из Федеральной рабочей программы «Русский язык», которое прописывается в предмете «Русский язык», остальное содержание прописывается в рабочей программе предмета «Литературное чтение».</w:t>
      </w:r>
    </w:p>
    <w:p w:rsidR="00573836" w:rsidRPr="00505C57" w:rsidRDefault="00B431D5">
      <w:pPr>
        <w:spacing w:after="0" w:line="264" w:lineRule="auto"/>
        <w:ind w:left="120"/>
        <w:jc w:val="both"/>
        <w:rPr>
          <w:lang w:val="ru-RU"/>
        </w:rPr>
      </w:pPr>
      <w:hyperlink r:id="rId12" w:anchor="_ftnref1">
        <w:r w:rsidR="00F06FE7" w:rsidRPr="00505C57">
          <w:rPr>
            <w:rFonts w:ascii="Times New Roman" w:hAnsi="Times New Roman"/>
            <w:color w:val="0093FF"/>
            <w:sz w:val="21"/>
            <w:lang w:val="ru-RU"/>
          </w:rPr>
          <w:t>[2]</w:t>
        </w:r>
      </w:hyperlink>
      <w:r w:rsidR="00F06FE7" w:rsidRPr="00505C57">
        <w:rPr>
          <w:rFonts w:ascii="Times New Roman" w:hAnsi="Times New Roman"/>
          <w:color w:val="000000"/>
          <w:sz w:val="28"/>
          <w:lang w:val="ru-RU"/>
        </w:rPr>
        <w:t xml:space="preserve"> Раздел «Графика» изучается параллельно с разделом «Чтение», поэтому на этот раздел отдельные часы не предусмотрены</w:t>
      </w:r>
    </w:p>
    <w:p w:rsidR="00573836" w:rsidRPr="00505C57" w:rsidRDefault="00F06FE7">
      <w:pPr>
        <w:spacing w:after="0" w:line="264" w:lineRule="auto"/>
        <w:ind w:left="12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​</w:t>
      </w:r>
      <w:hyperlink r:id="rId13" w:anchor="_ftnref1">
        <w:r w:rsidRPr="00505C57">
          <w:rPr>
            <w:rFonts w:ascii="Times New Roman" w:hAnsi="Times New Roman"/>
            <w:color w:val="0093FF"/>
            <w:sz w:val="21"/>
            <w:lang w:val="ru-RU"/>
          </w:rPr>
          <w:t>[3]</w:t>
        </w:r>
      </w:hyperlink>
      <w:r w:rsidRPr="00505C57">
        <w:rPr>
          <w:rFonts w:ascii="Times New Roman" w:hAnsi="Times New Roman"/>
          <w:color w:val="333333"/>
          <w:sz w:val="28"/>
          <w:lang w:val="ru-RU"/>
        </w:rPr>
        <w:t xml:space="preserve"> </w:t>
      </w:r>
      <w:r w:rsidRPr="00505C57">
        <w:rPr>
          <w:rFonts w:ascii="Times New Roman" w:hAnsi="Times New Roman"/>
          <w:color w:val="000000"/>
          <w:sz w:val="28"/>
          <w:lang w:val="ru-RU"/>
        </w:rPr>
        <w:t>Раздел «Орфография и пунктуация» в период «Обучения грамоте» изучается параллельно с разделом «Письмо», поэтому на этот раздел отдельные часы не предусмотрены</w:t>
      </w:r>
    </w:p>
    <w:bookmarkStart w:id="3" w:name="_ftn1"/>
    <w:p w:rsidR="00573836" w:rsidRPr="00505C57" w:rsidRDefault="00F06FE7">
      <w:pPr>
        <w:spacing w:after="0" w:line="264" w:lineRule="auto"/>
        <w:ind w:left="120"/>
        <w:jc w:val="both"/>
        <w:rPr>
          <w:lang w:val="ru-RU"/>
        </w:rPr>
      </w:pPr>
      <w:r>
        <w:fldChar w:fldCharType="begin"/>
      </w:r>
      <w:r w:rsidRPr="00505C57">
        <w:rPr>
          <w:lang w:val="ru-RU"/>
        </w:rPr>
        <w:instrText xml:space="preserve"> </w:instrText>
      </w:r>
      <w:r>
        <w:instrText>HYPERLINK</w:instrText>
      </w:r>
      <w:r w:rsidRPr="00505C57">
        <w:rPr>
          <w:lang w:val="ru-RU"/>
        </w:rPr>
        <w:instrText xml:space="preserve"> "</w:instrText>
      </w:r>
      <w:r>
        <w:instrText>https</w:instrText>
      </w:r>
      <w:r w:rsidRPr="00505C57">
        <w:rPr>
          <w:lang w:val="ru-RU"/>
        </w:rPr>
        <w:instrText>://</w:instrText>
      </w:r>
      <w:r>
        <w:instrText>workprogram</w:instrText>
      </w:r>
      <w:r w:rsidRPr="00505C57">
        <w:rPr>
          <w:lang w:val="ru-RU"/>
        </w:rPr>
        <w:instrText>.</w:instrText>
      </w:r>
      <w:r>
        <w:instrText>edsoo</w:instrText>
      </w:r>
      <w:r w:rsidRPr="00505C57">
        <w:rPr>
          <w:lang w:val="ru-RU"/>
        </w:rPr>
        <w:instrText>.</w:instrText>
      </w:r>
      <w:r>
        <w:instrText>ru</w:instrText>
      </w:r>
      <w:r w:rsidRPr="00505C57">
        <w:rPr>
          <w:lang w:val="ru-RU"/>
        </w:rPr>
        <w:instrText>/</w:instrText>
      </w:r>
      <w:r>
        <w:instrText>templates</w:instrText>
      </w:r>
      <w:r w:rsidRPr="00505C57">
        <w:rPr>
          <w:lang w:val="ru-RU"/>
        </w:rPr>
        <w:instrText>/415" \</w:instrText>
      </w:r>
      <w:r>
        <w:instrText>l</w:instrText>
      </w:r>
      <w:r w:rsidRPr="00505C57">
        <w:rPr>
          <w:lang w:val="ru-RU"/>
        </w:rPr>
        <w:instrText xml:space="preserve"> "_</w:instrText>
      </w:r>
      <w:r>
        <w:instrText>ftnref</w:instrText>
      </w:r>
      <w:r w:rsidRPr="00505C57">
        <w:rPr>
          <w:lang w:val="ru-RU"/>
        </w:rPr>
        <w:instrText>1" \</w:instrText>
      </w:r>
      <w:r>
        <w:instrText>h</w:instrText>
      </w:r>
      <w:r w:rsidRPr="00505C57">
        <w:rPr>
          <w:lang w:val="ru-RU"/>
        </w:rPr>
        <w:instrText xml:space="preserve"> </w:instrText>
      </w:r>
      <w:r>
        <w:fldChar w:fldCharType="separate"/>
      </w:r>
      <w:r w:rsidRPr="00505C57">
        <w:rPr>
          <w:rFonts w:ascii="Times New Roman" w:hAnsi="Times New Roman"/>
          <w:color w:val="0093FF"/>
          <w:sz w:val="21"/>
          <w:lang w:val="ru-RU"/>
        </w:rPr>
        <w:t>[4]</w:t>
      </w:r>
      <w:r>
        <w:rPr>
          <w:rFonts w:ascii="Times New Roman" w:hAnsi="Times New Roman"/>
          <w:color w:val="0093FF"/>
          <w:sz w:val="21"/>
        </w:rPr>
        <w:fldChar w:fldCharType="end"/>
      </w:r>
      <w:bookmarkEnd w:id="3"/>
      <w:r w:rsidRPr="00505C57">
        <w:rPr>
          <w:rFonts w:ascii="Times New Roman" w:hAnsi="Times New Roman"/>
          <w:color w:val="000000"/>
          <w:sz w:val="28"/>
          <w:lang w:val="ru-RU"/>
        </w:rPr>
        <w:t xml:space="preserve"> Программное содержание раздела «Орфоэпия» изучается во всех разделах курса, поэтому на этот раздел отдельные часы не предусмотрены</w:t>
      </w:r>
    </w:p>
    <w:p w:rsidR="00573836" w:rsidRPr="00505C57" w:rsidRDefault="00573836">
      <w:pPr>
        <w:rPr>
          <w:lang w:val="ru-RU"/>
        </w:rPr>
        <w:sectPr w:rsidR="00573836" w:rsidRPr="00505C57">
          <w:pgSz w:w="11906" w:h="16383"/>
          <w:pgMar w:top="1134" w:right="850" w:bottom="1134" w:left="1701" w:header="720" w:footer="720" w:gutter="0"/>
          <w:cols w:space="720"/>
        </w:sectPr>
      </w:pPr>
    </w:p>
    <w:p w:rsidR="00573836" w:rsidRPr="00505C57" w:rsidRDefault="00F06FE7">
      <w:pPr>
        <w:spacing w:after="0" w:line="264" w:lineRule="auto"/>
        <w:ind w:left="120"/>
        <w:jc w:val="both"/>
        <w:rPr>
          <w:lang w:val="ru-RU"/>
        </w:rPr>
      </w:pPr>
      <w:bookmarkStart w:id="4" w:name="block-17329147"/>
      <w:bookmarkEnd w:id="1"/>
      <w:r w:rsidRPr="00505C57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на уровне начального общего образования направлено на достижение обучающимися личностных,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 и предметных результатов освоения учебного предмета.</w:t>
      </w:r>
    </w:p>
    <w:p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:rsidR="00573836" w:rsidRPr="00505C57" w:rsidRDefault="00F06FE7">
      <w:pPr>
        <w:spacing w:after="0" w:line="264" w:lineRule="auto"/>
        <w:ind w:left="12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В результате изучения предмета «Русский язык» в начальной школе у обучающегося будут сформированы следующие личностные результаты:</w:t>
      </w:r>
    </w:p>
    <w:p w:rsidR="00573836" w:rsidRDefault="00F06FE7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гражданско-патриотического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573836" w:rsidRPr="00505C57" w:rsidRDefault="00F06FE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 w:rsidR="00573836" w:rsidRPr="00505C57" w:rsidRDefault="00F06FE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573836" w:rsidRPr="00505C57" w:rsidRDefault="00F06FE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 w:rsidR="00573836" w:rsidRPr="00505C57" w:rsidRDefault="00F06FE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проявление уважения к своему и другим народам, формируемое в том числе на основе примеров из текстов, с которыми идёт работа на уроках русского языка;</w:t>
      </w:r>
    </w:p>
    <w:p w:rsidR="00573836" w:rsidRPr="00505C57" w:rsidRDefault="00F06FE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первоначальные представления о человеке как члене общества, о правах и ответственности, уважении и достоинстве человека, о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нравственно­этических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 w:rsidR="00573836" w:rsidRDefault="00F06FE7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духовно-нравственного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573836" w:rsidRPr="00505C57" w:rsidRDefault="00F06FE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осознание языка как одной из главных духовно-нравственных ценностей народа; </w:t>
      </w:r>
    </w:p>
    <w:p w:rsidR="00573836" w:rsidRPr="00505C57" w:rsidRDefault="00F06FE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 с опорой на собственный жизненный и читательский опыт;</w:t>
      </w:r>
    </w:p>
    <w:p w:rsidR="00573836" w:rsidRPr="00505C57" w:rsidRDefault="00F06FE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доброжелательности, в том числе с использованием адекватных языковых средств для выражения своего состояния и чувств;</w:t>
      </w:r>
    </w:p>
    <w:p w:rsidR="00573836" w:rsidRPr="00505C57" w:rsidRDefault="00F06FE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573836" w:rsidRDefault="00F06FE7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lastRenderedPageBreak/>
        <w:t>эстетического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573836" w:rsidRPr="00505C57" w:rsidRDefault="00F06FE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573836" w:rsidRPr="00505C57" w:rsidRDefault="00F06FE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 w:rsidR="00573836" w:rsidRPr="00505C57" w:rsidRDefault="00F06FE7">
      <w:pPr>
        <w:spacing w:after="0" w:line="264" w:lineRule="auto"/>
        <w:ind w:left="12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</w:t>
      </w:r>
      <w:r w:rsidRPr="00505C57">
        <w:rPr>
          <w:rFonts w:ascii="Times New Roman" w:hAnsi="Times New Roman"/>
          <w:color w:val="000000"/>
          <w:sz w:val="28"/>
          <w:lang w:val="ru-RU"/>
        </w:rPr>
        <w:t>:</w:t>
      </w:r>
    </w:p>
    <w:p w:rsidR="00573836" w:rsidRPr="00505C57" w:rsidRDefault="00F06FE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 w:rsidR="00573836" w:rsidRPr="00505C57" w:rsidRDefault="00F06FE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</w:t>
      </w:r>
    </w:p>
    <w:p w:rsidR="00573836" w:rsidRDefault="00F06FE7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трудового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573836" w:rsidRPr="00505C57" w:rsidRDefault="00F06FE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 w:rsidR="00573836" w:rsidRDefault="00F06FE7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экологического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573836" w:rsidRPr="00505C57" w:rsidRDefault="00F06FE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бережное отношение к природе, формируемое в процессе работы с текстами;</w:t>
      </w:r>
    </w:p>
    <w:p w:rsidR="00573836" w:rsidRPr="00505C57" w:rsidRDefault="00F06FE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вред природе;</w:t>
      </w:r>
    </w:p>
    <w:p w:rsidR="00573836" w:rsidRDefault="00F06FE7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ценности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научного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познания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573836" w:rsidRPr="00505C57" w:rsidRDefault="00F06FE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 w:rsidR="00573836" w:rsidRPr="00505C57" w:rsidRDefault="00F06FE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:rsidR="00573836" w:rsidRPr="00505C57" w:rsidRDefault="00F06FE7">
      <w:pPr>
        <w:spacing w:after="0" w:line="264" w:lineRule="auto"/>
        <w:ind w:left="12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 обучающегося будут сформированы следующие </w:t>
      </w:r>
      <w:r w:rsidRPr="00505C57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 как часть познавательных универсальных учебных действий</w:t>
      </w:r>
      <w:r w:rsidRPr="00505C57">
        <w:rPr>
          <w:rFonts w:ascii="Times New Roman" w:hAnsi="Times New Roman"/>
          <w:color w:val="000000"/>
          <w:sz w:val="28"/>
          <w:lang w:val="ru-RU"/>
        </w:rPr>
        <w:t>:</w:t>
      </w:r>
    </w:p>
    <w:p w:rsidR="00573836" w:rsidRPr="00505C57" w:rsidRDefault="00F06FE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сравнивать различные языковые единицы (звуки, слова, предложения, тексты), устанавливать основания для сравнения языковых единиц (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частеречная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 принадлежность, грамматический признак, лексическое значение и другое); устанавливать аналогии языковых единиц;</w:t>
      </w:r>
    </w:p>
    <w:p w:rsidR="00573836" w:rsidRPr="00505C57" w:rsidRDefault="00F06FE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объединять объекты (языковые единицы) по определённому признаку;</w:t>
      </w:r>
    </w:p>
    <w:p w:rsidR="00573836" w:rsidRPr="00505C57" w:rsidRDefault="00F06FE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:rsidR="00573836" w:rsidRPr="00505C57" w:rsidRDefault="00F06FE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:rsidR="00573836" w:rsidRPr="00505C57" w:rsidRDefault="00F06FE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573836" w:rsidRPr="00505C57" w:rsidRDefault="00F06FE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устанавливать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причинно­следственные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 связи в ситуациях наблюдения за языковым материалом, делать выводы.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505C57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 как часть познавательных универсальных учебных действий</w:t>
      </w:r>
      <w:r w:rsidRPr="00505C57">
        <w:rPr>
          <w:rFonts w:ascii="Times New Roman" w:hAnsi="Times New Roman"/>
          <w:color w:val="000000"/>
          <w:sz w:val="28"/>
          <w:lang w:val="ru-RU"/>
        </w:rPr>
        <w:t>:</w:t>
      </w:r>
    </w:p>
    <w:p w:rsidR="00573836" w:rsidRPr="00505C57" w:rsidRDefault="00F06FE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 помощью учителя формулировать цель, планировать изменения языкового объекта, речевой ситуации;</w:t>
      </w:r>
    </w:p>
    <w:p w:rsidR="00573836" w:rsidRPr="00505C57" w:rsidRDefault="00F06FE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выполнения задания, выбирать наиболее целесообразный (на основе предложенных критериев);</w:t>
      </w:r>
    </w:p>
    <w:p w:rsidR="00573836" w:rsidRPr="00505C57" w:rsidRDefault="00F06FE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несложное лингвистическое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мини­исследование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, выполнять по предложенному плану проектное задание;</w:t>
      </w:r>
    </w:p>
    <w:p w:rsidR="00573836" w:rsidRPr="00505C57" w:rsidRDefault="00F06FE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формулировать с помощью учителя вопросы в процессе анализа предложенного языкового материала;</w:t>
      </w:r>
    </w:p>
    <w:p w:rsidR="00573836" w:rsidRPr="00505C57" w:rsidRDefault="00F06FE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 обучающегося будут сформированы следующие умения </w:t>
      </w:r>
      <w:r w:rsidRPr="00505C57">
        <w:rPr>
          <w:rFonts w:ascii="Times New Roman" w:hAnsi="Times New Roman"/>
          <w:b/>
          <w:color w:val="000000"/>
          <w:sz w:val="28"/>
          <w:lang w:val="ru-RU"/>
        </w:rPr>
        <w:t>работать с информацией как часть познавательных универсальных учебных действий</w:t>
      </w:r>
      <w:r w:rsidRPr="00505C57">
        <w:rPr>
          <w:rFonts w:ascii="Times New Roman" w:hAnsi="Times New Roman"/>
          <w:color w:val="000000"/>
          <w:sz w:val="28"/>
          <w:lang w:val="ru-RU"/>
        </w:rPr>
        <w:t>:</w:t>
      </w:r>
    </w:p>
    <w:p w:rsidR="00573836" w:rsidRPr="00505C57" w:rsidRDefault="00F06FE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573836" w:rsidRPr="00505C57" w:rsidRDefault="00F06FE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573836" w:rsidRPr="00505C57" w:rsidRDefault="00F06FE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573836" w:rsidRPr="00505C57" w:rsidRDefault="00F06FE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информационно-телекоммуникационной сети «Интернет» (информации о написании и произношении слова, о значении слова, о происхождении слова, о синонимах слова);</w:t>
      </w:r>
    </w:p>
    <w:p w:rsidR="00573836" w:rsidRPr="00505C57" w:rsidRDefault="00F06FE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видео­, графическую, звуковую информацию в соответствии с учебной задачей;</w:t>
      </w:r>
    </w:p>
    <w:p w:rsidR="00573836" w:rsidRPr="00505C57" w:rsidRDefault="00F06FE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505C57">
        <w:rPr>
          <w:rFonts w:ascii="Times New Roman" w:hAnsi="Times New Roman"/>
          <w:b/>
          <w:color w:val="000000"/>
          <w:sz w:val="28"/>
          <w:lang w:val="ru-RU"/>
        </w:rPr>
        <w:t>общения как часть коммуникативных универсальных учебных действий</w:t>
      </w:r>
      <w:r w:rsidRPr="00505C57">
        <w:rPr>
          <w:rFonts w:ascii="Times New Roman" w:hAnsi="Times New Roman"/>
          <w:color w:val="000000"/>
          <w:sz w:val="28"/>
          <w:lang w:val="ru-RU"/>
        </w:rPr>
        <w:t>:</w:t>
      </w:r>
    </w:p>
    <w:p w:rsidR="00573836" w:rsidRPr="00505C57" w:rsidRDefault="00F06FE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573836" w:rsidRPr="00505C57" w:rsidRDefault="00F06FE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диалоги и дискуссии;</w:t>
      </w:r>
    </w:p>
    <w:p w:rsidR="00573836" w:rsidRPr="00505C57" w:rsidRDefault="00F06FE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573836" w:rsidRPr="00505C57" w:rsidRDefault="00F06FE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573836" w:rsidRPr="00505C57" w:rsidRDefault="00F06FE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573836" w:rsidRPr="00505C57" w:rsidRDefault="00F06FE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:rsidR="00573836" w:rsidRPr="00505C57" w:rsidRDefault="00F06FE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готовить небольшие публичные выступления о результатах парной и групповой работы, о результатах наблюдения, выполненного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мини­исследования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, проектного задания;</w:t>
      </w:r>
    </w:p>
    <w:p w:rsidR="00573836" w:rsidRPr="00505C57" w:rsidRDefault="00F06FE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 обучающегося будут сформированы следующие умения </w:t>
      </w:r>
      <w:r w:rsidRPr="00505C57">
        <w:rPr>
          <w:rFonts w:ascii="Times New Roman" w:hAnsi="Times New Roman"/>
          <w:b/>
          <w:color w:val="000000"/>
          <w:sz w:val="28"/>
          <w:lang w:val="ru-RU"/>
        </w:rPr>
        <w:t>самоорганизации как части регулятивных универсальных учебных действий</w:t>
      </w:r>
      <w:r w:rsidRPr="00505C57">
        <w:rPr>
          <w:rFonts w:ascii="Times New Roman" w:hAnsi="Times New Roman"/>
          <w:color w:val="000000"/>
          <w:sz w:val="28"/>
          <w:lang w:val="ru-RU"/>
        </w:rPr>
        <w:t>:</w:t>
      </w:r>
    </w:p>
    <w:p w:rsidR="00573836" w:rsidRPr="00505C57" w:rsidRDefault="00F06FE7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573836" w:rsidRDefault="00F06FE7">
      <w:pPr>
        <w:numPr>
          <w:ilvl w:val="0"/>
          <w:numId w:val="12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выстраивать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последовательность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выбранных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действий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505C57">
        <w:rPr>
          <w:rFonts w:ascii="Times New Roman" w:hAnsi="Times New Roman"/>
          <w:b/>
          <w:color w:val="000000"/>
          <w:sz w:val="28"/>
          <w:lang w:val="ru-RU"/>
        </w:rPr>
        <w:t>самоконтроля как части регулятивных универсальных учебных действий</w:t>
      </w:r>
      <w:r w:rsidRPr="00505C57">
        <w:rPr>
          <w:rFonts w:ascii="Times New Roman" w:hAnsi="Times New Roman"/>
          <w:color w:val="000000"/>
          <w:sz w:val="28"/>
          <w:lang w:val="ru-RU"/>
        </w:rPr>
        <w:t>:</w:t>
      </w:r>
    </w:p>
    <w:p w:rsidR="00573836" w:rsidRPr="00505C57" w:rsidRDefault="00F06FE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573836" w:rsidRPr="00505C57" w:rsidRDefault="00F06FE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речевых и орфографических ошибок;</w:t>
      </w:r>
    </w:p>
    <w:p w:rsidR="00573836" w:rsidRPr="00505C57" w:rsidRDefault="00F06FE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:rsidR="00573836" w:rsidRPr="00505C57" w:rsidRDefault="00F06FE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находить ошибку, допущенную при работе с языковым материалом, находить орфографическую и пунктуационную ошибку;</w:t>
      </w:r>
    </w:p>
    <w:p w:rsidR="00573836" w:rsidRPr="00505C57" w:rsidRDefault="00F06FE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сравнивать результаты своей деятельности и деятельности одноклассников, объективно оценивать их по предложенным критериям.</w:t>
      </w:r>
    </w:p>
    <w:p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505C57">
        <w:rPr>
          <w:rFonts w:ascii="Times New Roman" w:hAnsi="Times New Roman"/>
          <w:b/>
          <w:color w:val="000000"/>
          <w:sz w:val="28"/>
          <w:lang w:val="ru-RU"/>
        </w:rPr>
        <w:t>совместной деятельности:</w:t>
      </w:r>
    </w:p>
    <w:p w:rsidR="00573836" w:rsidRPr="00505C57" w:rsidRDefault="00F06FE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573836" w:rsidRPr="00505C57" w:rsidRDefault="00F06FE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573836" w:rsidRPr="00505C57" w:rsidRDefault="00F06FE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подчиняться, самостоятельно разрешать конфликты;</w:t>
      </w:r>
    </w:p>
    <w:p w:rsidR="00573836" w:rsidRPr="00505C57" w:rsidRDefault="00F06FE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573836" w:rsidRPr="00505C57" w:rsidRDefault="00F06FE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:rsidR="00573836" w:rsidRPr="00505C57" w:rsidRDefault="00F06FE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выполнять совместные проектные задания с опорой на предложенные образцы. </w:t>
      </w:r>
    </w:p>
    <w:p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:rsidR="00573836" w:rsidRPr="00505C57" w:rsidRDefault="00F06FE7">
      <w:pPr>
        <w:spacing w:after="0" w:line="264" w:lineRule="auto"/>
        <w:ind w:left="12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:rsidR="00573836" w:rsidRPr="00505C57" w:rsidRDefault="00F06FE7">
      <w:pPr>
        <w:spacing w:after="0" w:line="264" w:lineRule="auto"/>
        <w:ind w:left="12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573836" w:rsidRPr="00505C57" w:rsidRDefault="00F06FE7">
      <w:pPr>
        <w:spacing w:after="0" w:line="264" w:lineRule="auto"/>
        <w:ind w:left="12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К концу обучения в первом классе обучающийся научится:</w:t>
      </w:r>
    </w:p>
    <w:p w:rsidR="00573836" w:rsidRPr="00505C57" w:rsidRDefault="00F06FE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lastRenderedPageBreak/>
        <w:t>различать слово и предложение; вычленять слова из предложений;</w:t>
      </w:r>
    </w:p>
    <w:p w:rsidR="00573836" w:rsidRDefault="00F06FE7">
      <w:pPr>
        <w:numPr>
          <w:ilvl w:val="0"/>
          <w:numId w:val="15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вычленять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звуки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из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слова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573836" w:rsidRPr="00505C57" w:rsidRDefault="00F06FE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различать гласные и согласные звуки (в том числе различать в словах согласный звук [й’] и гласный звук [и]);</w:t>
      </w:r>
    </w:p>
    <w:p w:rsidR="00573836" w:rsidRPr="00505C57" w:rsidRDefault="00F06FE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различать ударные и безударные гласные звуки;</w:t>
      </w:r>
    </w:p>
    <w:p w:rsidR="00573836" w:rsidRPr="00505C57" w:rsidRDefault="00F06FE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различать согласные звуки: мягкие и твёрдые, звонкие и глухие (вне слова и в слове);</w:t>
      </w:r>
    </w:p>
    <w:p w:rsidR="00573836" w:rsidRPr="00505C57" w:rsidRDefault="00F06FE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различать понятия «звук» и «буква»;</w:t>
      </w:r>
    </w:p>
    <w:p w:rsidR="00573836" w:rsidRPr="00505C57" w:rsidRDefault="00F06FE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слова на слоги (простые случаи: слова без стечения согласных); определять в слове ударный слог;</w:t>
      </w:r>
    </w:p>
    <w:p w:rsidR="00573836" w:rsidRPr="00505C57" w:rsidRDefault="00F06FE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буквами е, ё, ю, я и буквой ь в конце слова;</w:t>
      </w:r>
    </w:p>
    <w:p w:rsidR="00573836" w:rsidRPr="00505C57" w:rsidRDefault="00F06FE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правильно называть буквы русского алфавита; использовать знание последовательности букв русского алфавита для упорядочения небольшого списка слов;</w:t>
      </w:r>
    </w:p>
    <w:p w:rsidR="00573836" w:rsidRPr="00505C57" w:rsidRDefault="00F06FE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писать аккуратным разборчивым почерком без искажений прописные и строчные буквы, соединения букв, слова;</w:t>
      </w:r>
    </w:p>
    <w:p w:rsidR="00573836" w:rsidRPr="00505C57" w:rsidRDefault="00F06FE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применять изученные правила правописания: раздельное написание слов в предложении; знаки препинания в конце предложения: точка, вопросительный и восклицательный знаки; прописная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жи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, ши (в положении под ударением),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ча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, ща, чу,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щу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; непроверяемые гласные и согласные (перечень слов в орфографическом словаре учебника);</w:t>
      </w:r>
    </w:p>
    <w:p w:rsidR="00573836" w:rsidRPr="00505C57" w:rsidRDefault="00F06FE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25 слов;</w:t>
      </w:r>
    </w:p>
    <w:p w:rsidR="00573836" w:rsidRPr="00505C57" w:rsidRDefault="00F06FE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 из 3-5 слов, тексты объёмом не более 20 слов, правописание которых не расходится с произношением;</w:t>
      </w:r>
    </w:p>
    <w:p w:rsidR="00573836" w:rsidRPr="00505C57" w:rsidRDefault="00F06FE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573836" w:rsidRDefault="00F06FE7">
      <w:pPr>
        <w:numPr>
          <w:ilvl w:val="0"/>
          <w:numId w:val="15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понимать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прослушанный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текст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573836" w:rsidRPr="00505C57" w:rsidRDefault="00F06FE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читать вслух и про себя (с пониманием) короткие тексты с соблюдением интонации и пауз в соответствии со знаками препинания в конце предложения;</w:t>
      </w:r>
    </w:p>
    <w:p w:rsidR="00573836" w:rsidRPr="00505C57" w:rsidRDefault="00F06FE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находить в тексте слова, значение которых требует уточнения;</w:t>
      </w:r>
    </w:p>
    <w:p w:rsidR="00573836" w:rsidRPr="00505C57" w:rsidRDefault="00F06FE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составлять предложение из набора форм слов;</w:t>
      </w:r>
    </w:p>
    <w:p w:rsidR="00573836" w:rsidRPr="00505C57" w:rsidRDefault="00F06FE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lastRenderedPageBreak/>
        <w:t>устно составлять текст из 3-5 предложений по сюжетным картинкам и на основе наблюдений;</w:t>
      </w:r>
    </w:p>
    <w:p w:rsidR="00573836" w:rsidRPr="00505C57" w:rsidRDefault="00F06FE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использовать изученные понятия в процессе решения учебных задач.</w:t>
      </w:r>
    </w:p>
    <w:p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:rsidR="00573836" w:rsidRPr="00505C57" w:rsidRDefault="00F06FE7">
      <w:pPr>
        <w:spacing w:after="0" w:line="264" w:lineRule="auto"/>
        <w:ind w:left="12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573836" w:rsidRPr="00505C57" w:rsidRDefault="00F06FE7">
      <w:pPr>
        <w:spacing w:after="0" w:line="264" w:lineRule="auto"/>
        <w:ind w:left="12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505C57">
        <w:rPr>
          <w:rFonts w:ascii="Times New Roman" w:hAnsi="Times New Roman"/>
          <w:b/>
          <w:color w:val="000000"/>
          <w:sz w:val="28"/>
          <w:lang w:val="ru-RU"/>
        </w:rPr>
        <w:t xml:space="preserve">втором классе </w:t>
      </w:r>
      <w:r w:rsidRPr="00505C57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573836" w:rsidRPr="00505C57" w:rsidRDefault="00F06FE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осознавать язык как основное средство общения;</w:t>
      </w:r>
    </w:p>
    <w:p w:rsidR="00573836" w:rsidRPr="00505C57" w:rsidRDefault="00F06FE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(глухости);</w:t>
      </w:r>
    </w:p>
    <w:p w:rsidR="00573836" w:rsidRPr="00505C57" w:rsidRDefault="00F06FE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слово на слоги (в том числе слова со стечением согласных);</w:t>
      </w:r>
    </w:p>
    <w:p w:rsidR="00573836" w:rsidRPr="00505C57" w:rsidRDefault="00F06FE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устанавливать соотношение звукового и буквенного состава слова, в том числе с учётом функций букв е, ё, ю, я;</w:t>
      </w:r>
    </w:p>
    <w:p w:rsidR="00573836" w:rsidRPr="00505C57" w:rsidRDefault="00F06FE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буквой мягкий знак в середине слова;</w:t>
      </w:r>
    </w:p>
    <w:p w:rsidR="00573836" w:rsidRDefault="00F06FE7">
      <w:pPr>
        <w:numPr>
          <w:ilvl w:val="0"/>
          <w:numId w:val="16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находить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однокоренные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слова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573836" w:rsidRPr="00505C57" w:rsidRDefault="00F06FE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выделять в слове корень (простые случаи);</w:t>
      </w:r>
    </w:p>
    <w:p w:rsidR="00573836" w:rsidRDefault="00F06FE7">
      <w:pPr>
        <w:numPr>
          <w:ilvl w:val="0"/>
          <w:numId w:val="16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выделять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в </w:t>
      </w:r>
      <w:proofErr w:type="spellStart"/>
      <w:r>
        <w:rPr>
          <w:rFonts w:ascii="Times New Roman" w:hAnsi="Times New Roman"/>
          <w:color w:val="000000"/>
          <w:sz w:val="28"/>
        </w:rPr>
        <w:t>слове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окончание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573836" w:rsidRPr="00505C57" w:rsidRDefault="00F06FE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выявлять в тексте случаи употребления многозначных слов, понимать их значения и уточнять значение по учебным словарям; выявлять случаи употребления синонимов и антонимов (без называния терминов);</w:t>
      </w:r>
    </w:p>
    <w:p w:rsidR="00573836" w:rsidRPr="00505C57" w:rsidRDefault="00F06FE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«кто?», «что?»;</w:t>
      </w:r>
    </w:p>
    <w:p w:rsidR="00573836" w:rsidRPr="00505C57" w:rsidRDefault="00F06FE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«что делать?», «что сделать?» и другие;</w:t>
      </w:r>
    </w:p>
    <w:p w:rsidR="00573836" w:rsidRPr="00505C57" w:rsidRDefault="00F06FE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«какой?», «какая?», «какое?», «какие?»;</w:t>
      </w:r>
    </w:p>
    <w:p w:rsidR="00573836" w:rsidRPr="00505C57" w:rsidRDefault="00F06FE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573836" w:rsidRPr="00505C57" w:rsidRDefault="00F06FE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</w:t>
      </w:r>
    </w:p>
    <w:p w:rsidR="00573836" w:rsidRPr="00505C57" w:rsidRDefault="00F06FE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применять изученные правила правописания, в том числе: сочетания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чк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чн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чт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;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щн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нч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; проверяемые безударные гласные в корне слова; парные звонкие и глухие согласные в корне слова; непроверяемые гласные и согласные (перечень слов в орфографическом словаре учебника); прописная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знак;</w:t>
      </w:r>
    </w:p>
    <w:p w:rsidR="00573836" w:rsidRPr="00505C57" w:rsidRDefault="00F06FE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lastRenderedPageBreak/>
        <w:t>правильно списывать (без пропусков и искажений букв) слова и предложения, тексты объёмом не более 50 слов;</w:t>
      </w:r>
    </w:p>
    <w:p w:rsidR="00573836" w:rsidRPr="00505C57" w:rsidRDefault="00F06FE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 w:rsidR="00573836" w:rsidRPr="00505C57" w:rsidRDefault="00F06FE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573836" w:rsidRPr="00505C57" w:rsidRDefault="00F06FE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пользоваться толковым, орфографическим, орфоэпическим словарями учебника;</w:t>
      </w:r>
    </w:p>
    <w:p w:rsidR="00573836" w:rsidRPr="00505C57" w:rsidRDefault="00F06FE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(2-4 предложения на определённую тему, по наблюдениям) с соблюдением орфоэпических норм, правильной интонации;</w:t>
      </w:r>
    </w:p>
    <w:p w:rsidR="00573836" w:rsidRPr="00505C57" w:rsidRDefault="00F06FE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формулировать простые выводы на основе прочитанного (услышанного) устно и письменно (1-2 предложения);</w:t>
      </w:r>
    </w:p>
    <w:p w:rsidR="00573836" w:rsidRPr="00505C57" w:rsidRDefault="00F06FE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составлять предложения из слов, устанавливая между ними смысловую связь по вопросам;</w:t>
      </w:r>
    </w:p>
    <w:p w:rsidR="00573836" w:rsidRPr="00505C57" w:rsidRDefault="00F06FE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определять тему текста и озаглавливать текст, отражая его тему;</w:t>
      </w:r>
    </w:p>
    <w:p w:rsidR="00573836" w:rsidRPr="00505C57" w:rsidRDefault="00F06FE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составлять текст из разрозненных предложений, частей текста;</w:t>
      </w:r>
    </w:p>
    <w:p w:rsidR="00573836" w:rsidRPr="00505C57" w:rsidRDefault="00F06FE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писать подробное изложение повествовательного текста объёмом 30-45 слов с опорой на вопросы;</w:t>
      </w:r>
    </w:p>
    <w:p w:rsidR="00573836" w:rsidRPr="00505C57" w:rsidRDefault="00F06FE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 в процессе решения учебных задач.</w:t>
      </w:r>
    </w:p>
    <w:p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:rsidR="00573836" w:rsidRPr="00505C57" w:rsidRDefault="00F06FE7">
      <w:pPr>
        <w:spacing w:after="0" w:line="264" w:lineRule="auto"/>
        <w:ind w:left="12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573836" w:rsidRPr="00505C57" w:rsidRDefault="00F06FE7">
      <w:pPr>
        <w:spacing w:after="0" w:line="264" w:lineRule="auto"/>
        <w:ind w:left="12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505C57">
        <w:rPr>
          <w:rFonts w:ascii="Times New Roman" w:hAnsi="Times New Roman"/>
          <w:b/>
          <w:color w:val="000000"/>
          <w:sz w:val="28"/>
          <w:lang w:val="ru-RU"/>
        </w:rPr>
        <w:t xml:space="preserve">третьем классе </w:t>
      </w:r>
      <w:r w:rsidRPr="00505C57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объяснять значение русского языка как государственного языка Российской Федерации;</w:t>
      </w:r>
    </w:p>
    <w:p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характеризовать, сравнивать, классифицировать звуки вне слова и в слове по заданным параметрам;</w:t>
      </w:r>
    </w:p>
    <w:p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производить звуко­буквенный анализ слова (в словах с орфограммами; без транскрибирования);</w:t>
      </w:r>
    </w:p>
    <w:p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определять функцию разделительных мягкого и твёрдого знаков в словах; устанавливать соотношение звукового и буквенного состава, в том числе с учётом функций букв е, ё, ю, я, в словах с разделительными ь, ъ, в словах с непроизносимыми согласными;</w:t>
      </w:r>
    </w:p>
    <w:p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синонимы;</w:t>
      </w:r>
    </w:p>
    <w:p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находить в словах с однозначно выделяемыми морфемами окончание, корень, приставку, суффикс;</w:t>
      </w:r>
    </w:p>
    <w:p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lastRenderedPageBreak/>
        <w:t>выявлять случаи употребления синонимов и антонимов; подбирать синонимы и антонимы к словам разных частей речи;</w:t>
      </w:r>
    </w:p>
    <w:p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распознавать слова, употреблённые в прямом и переносном значении (простые случаи);</w:t>
      </w:r>
    </w:p>
    <w:p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определять значение слова в тексте;</w:t>
      </w:r>
    </w:p>
    <w:p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существительные; определять грамматические признаки имён существительных: род, число, падеж; склонять в единственном числе имена существительные с ударными окончаниями;</w:t>
      </w:r>
    </w:p>
    <w:p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распознавать имена прилагательные; определять грамматические признаки имён прилагательных: род, число, падеж;</w:t>
      </w:r>
    </w:p>
    <w:p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изменять имена прилагательные по падежам, числам, родам (в единственном числе) в соответствии с падежом, числом и родом имён существительных;</w:t>
      </w:r>
    </w:p>
    <w:p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распознавать глаголы; различать глаголы, отвечающие на вопросы «что делать?» и «что сделать?»; определять грамматические признаки глаголов: форму времени, число, род (в прошедшем времени); изменять глагол по временам (простые случаи), в прошедшем времени ‑ по родам;</w:t>
      </w:r>
    </w:p>
    <w:p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распознавать личные местоимения (в начальной форме);</w:t>
      </w:r>
    </w:p>
    <w:p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использовать личные местоимения для устранения неоправданных повторов в тексте;</w:t>
      </w:r>
    </w:p>
    <w:p w:rsidR="00573836" w:rsidRDefault="00F06FE7">
      <w:pPr>
        <w:numPr>
          <w:ilvl w:val="0"/>
          <w:numId w:val="17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различать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предлоги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8"/>
        </w:rPr>
        <w:t>приставки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находить главные и второстепенные (без деления на виды) члены предложения;</w:t>
      </w:r>
    </w:p>
    <w:p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распознавать распространённые и нераспространённые предложения;</w:t>
      </w:r>
    </w:p>
    <w:p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 применять изученные правила правописания, в том числе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шипящих на конце имён существительных; не с глаголами; раздельное написание предлогов со словами;</w:t>
      </w:r>
    </w:p>
    <w:p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правильно списывать слова, предложения, тексты объёмом не более 70 слов;</w:t>
      </w:r>
    </w:p>
    <w:p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65 слов с учётом изученных правил правописания;</w:t>
      </w:r>
    </w:p>
    <w:p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lastRenderedPageBreak/>
        <w:t>находить и исправлять ошибки на изученные правила, описки;</w:t>
      </w:r>
    </w:p>
    <w:p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понимать тексты разных типов, находить в тексте заданную информацию;</w:t>
      </w:r>
    </w:p>
    <w:p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формулировать устно и письменно на основе прочитанной (услышанной) информации простые выводы (1-2 предложения);</w:t>
      </w:r>
    </w:p>
    <w:p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(3-5 предложений на определённую тему, по результатам наблюдений) с соблюдением орфоэпических норм, правильной интонации; создавать небольшие устные и письменные тексты (2-4 предложения), содержащие приглашение, просьбу, извинение, благодарность, отказ, с использованием норм речевого этикета;</w:t>
      </w:r>
    </w:p>
    <w:p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определять связь предложений в тексте (с помощью личных местоимений, синонимов, союзов и, а, но);</w:t>
      </w:r>
    </w:p>
    <w:p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определять ключевые слова в тексте;</w:t>
      </w:r>
    </w:p>
    <w:p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определять тему текста и основную мысль текста;</w:t>
      </w:r>
    </w:p>
    <w:p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выявлять части текста (абзацы) и отражать с помощью ключевых слов или предложений их смысловое содержание;</w:t>
      </w:r>
    </w:p>
    <w:p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составлять план текста, создавать по нему текст и корректировать текст;</w:t>
      </w:r>
    </w:p>
    <w:p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писать подробное изложение по заданному, коллективно или самостоятельно составленному плану;</w:t>
      </w:r>
    </w:p>
    <w:p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понятий, использовать изученные понятия в процессе решения учебных задач;</w:t>
      </w:r>
    </w:p>
    <w:p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уточнять значение слова с помощью толкового словаря.</w:t>
      </w:r>
    </w:p>
    <w:p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:rsidR="00573836" w:rsidRPr="00505C57" w:rsidRDefault="00F06FE7">
      <w:pPr>
        <w:spacing w:after="0" w:line="264" w:lineRule="auto"/>
        <w:ind w:left="12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573836" w:rsidRPr="00505C57" w:rsidRDefault="00F06FE7">
      <w:pPr>
        <w:spacing w:after="0" w:line="264" w:lineRule="auto"/>
        <w:ind w:left="12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05C57">
        <w:rPr>
          <w:rFonts w:ascii="Times New Roman" w:hAnsi="Times New Roman"/>
          <w:b/>
          <w:color w:val="000000"/>
          <w:sz w:val="28"/>
          <w:lang w:val="ru-RU"/>
        </w:rPr>
        <w:t>в четвёртом классе</w:t>
      </w:r>
      <w:r w:rsidRPr="00505C57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осознавать многообразие языков и культур на территории Российской Федерации, осознавать язык как одну из главных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духовно­нравственных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 ценностей народа;</w:t>
      </w:r>
    </w:p>
    <w:p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объяснять роль языка как основного средства общения;</w:t>
      </w:r>
    </w:p>
    <w:p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объяснять роль русского языка как государственного языка Российской Федерации и языка межнационального общения;</w:t>
      </w:r>
    </w:p>
    <w:p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осознавать правильную устную и письменную речь как показатель общей культуры человека;</w:t>
      </w:r>
    </w:p>
    <w:p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проводить звуко­буквенный разбор слов (в соответствии с предложенным в учебнике алгоритмом);</w:t>
      </w:r>
    </w:p>
    <w:p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подбирать к предложенным словам синонимы; подбирать к предложенным словам антонимы;</w:t>
      </w:r>
    </w:p>
    <w:p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lastRenderedPageBreak/>
        <w:t>выявлять в речи слова, значение которых требует уточнения, определять значение слова по контексту;</w:t>
      </w:r>
    </w:p>
    <w:p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схемой;</w:t>
      </w:r>
    </w:p>
    <w:p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устанавливать принадлежность слова к определённой части речи (в объёме изученного) по комплексу освоенных грамматических признаков;</w:t>
      </w:r>
    </w:p>
    <w:p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существительных: склонение, род, число, падеж; проводить разбор имени существительного как части речи;</w:t>
      </w:r>
    </w:p>
    <w:p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прилагательных: род (в единственном числе), число, падеж; проводить разбор имени прилагательного как части речи;</w:t>
      </w:r>
    </w:p>
    <w:p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устанавливать (находить) неопределённую форму глагола; 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числе); изменять глаголы в настоящем и будущем времени по лицам и числам (спрягать); проводить разбор глагола как части речи;</w:t>
      </w:r>
    </w:p>
    <w:p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личного местоимения в начальной форме: лицо, число, род (у местоимений 3­го лица в единственном числе); использовать личные местоимения для устранения неоправданных повторов в тексте;</w:t>
      </w:r>
    </w:p>
    <w:p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различать предложение, словосочетание и слово;</w:t>
      </w:r>
    </w:p>
    <w:p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классифицировать предложения по цели высказывания и по эмоциональной окраске;</w:t>
      </w:r>
    </w:p>
    <w:p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различать распространённые и нераспространённые предложения;</w:t>
      </w:r>
    </w:p>
    <w:p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распознавать предложения с однородными членами; составлять предложения с однородными членами; использовать предложения с однородными членами в речи;</w:t>
      </w:r>
    </w:p>
    <w:p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разграничивать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 составлять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</w:t>
      </w:r>
    </w:p>
    <w:p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производить синтаксический разбор простого предложения;</w:t>
      </w:r>
    </w:p>
    <w:p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lastRenderedPageBreak/>
        <w:t>находить место орфограммы в слове и между словами на изученные правила;</w:t>
      </w:r>
    </w:p>
    <w:p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(кроме существительных на -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мя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ие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ия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, на -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ья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 типа гостья, на ­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ье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 типа ожерелье во множественном числе, а также кроме собственных имён существительных на -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ов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, -ин, -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); безударные падежные окончания имён прилагательных; мягкий знак после шипящих на конце глаголов в форме 2­го лица единственного числа; наличие или отсутствие мягкого знака в глаголах на -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ться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 и -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тся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; безударные личные окончания глаголов; знаки препинания в предложениях с однородными членами, соединёнными союзами и, а, но и без союзов;</w:t>
      </w:r>
    </w:p>
    <w:p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правильно списывать тексты объёмом не более 85 слов;</w:t>
      </w:r>
    </w:p>
    <w:p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80 слов с учётом изученных правил правописания;</w:t>
      </w:r>
    </w:p>
    <w:p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находить и исправлять орфографические и пунктуационные ошибки на изученные правила, описки;</w:t>
      </w:r>
    </w:p>
    <w:p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осознавать ситуацию общения (с какой целью, с кем, где происходит общение); выбирать адекватные языковые средства в ситуации общения;</w:t>
      </w:r>
    </w:p>
    <w:p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(4-6 предложений), соблюдая орфоэпические нормы, правильную интонацию, нормы речевого взаимодействия;</w:t>
      </w:r>
    </w:p>
    <w:p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создавать небольшие устные и письменные тексты (3-5 предложений) для конкретной ситуации письменного общения (письма, поздравительные открытки, объявления и другие);</w:t>
      </w:r>
    </w:p>
    <w:p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определять тему и основную мысль текста; самостоятельно озаглавливать текст с опорой на тему или основную мысль;</w:t>
      </w:r>
    </w:p>
    <w:p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корректировать порядок предложений и частей текста;</w:t>
      </w:r>
    </w:p>
    <w:p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составлять план к заданным текстам;</w:t>
      </w:r>
    </w:p>
    <w:p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осуществлять подробный пересказ текста (устно и письменно);</w:t>
      </w:r>
    </w:p>
    <w:p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осуществлять выборочный пересказ текста (устно);</w:t>
      </w:r>
    </w:p>
    <w:p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писать (после предварительной подготовки) сочинения по заданным темам;</w:t>
      </w:r>
    </w:p>
    <w:p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осуществлять в процессе изучающего чтения поиск информации; формулировать устно и письменно простые выводы на основе прочитанной (услышанной) информации; интерпретировать и </w:t>
      </w:r>
      <w:r w:rsidRPr="00505C57">
        <w:rPr>
          <w:rFonts w:ascii="Times New Roman" w:hAnsi="Times New Roman"/>
          <w:color w:val="000000"/>
          <w:sz w:val="28"/>
          <w:lang w:val="ru-RU"/>
        </w:rPr>
        <w:lastRenderedPageBreak/>
        <w:t>обобщать содержащуюся в тексте информацию; осуществлять ознакомительное чтение в соответствии с поставленной задачей;</w:t>
      </w:r>
    </w:p>
    <w:p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понятия;</w:t>
      </w:r>
    </w:p>
    <w:p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уточнять значение слова с помощью справочных изданий, в том числе из числа верифицированных электронных ресурсов, включённых в федеральный перечень. </w:t>
      </w:r>
    </w:p>
    <w:p w:rsidR="00573836" w:rsidRPr="00505C57" w:rsidRDefault="00573836">
      <w:pPr>
        <w:rPr>
          <w:lang w:val="ru-RU"/>
        </w:rPr>
        <w:sectPr w:rsidR="00573836" w:rsidRPr="00505C57">
          <w:pgSz w:w="11906" w:h="16383"/>
          <w:pgMar w:top="1134" w:right="850" w:bottom="1134" w:left="1701" w:header="720" w:footer="720" w:gutter="0"/>
          <w:cols w:space="720"/>
        </w:sectPr>
      </w:pPr>
    </w:p>
    <w:p w:rsidR="00573836" w:rsidRDefault="00F06FE7">
      <w:pPr>
        <w:spacing w:after="0"/>
        <w:ind w:left="120"/>
      </w:pPr>
      <w:bookmarkStart w:id="5" w:name="block-17329148"/>
      <w:bookmarkEnd w:id="4"/>
      <w:r w:rsidRPr="00505C57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573836" w:rsidRDefault="00F06FE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00"/>
        <w:gridCol w:w="4322"/>
        <w:gridCol w:w="1622"/>
        <w:gridCol w:w="1841"/>
        <w:gridCol w:w="1910"/>
        <w:gridCol w:w="2837"/>
      </w:tblGrid>
      <w:tr w:rsidR="00573836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73836" w:rsidRDefault="00573836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73836" w:rsidRDefault="0057383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73836" w:rsidRDefault="00573836">
            <w:pPr>
              <w:spacing w:after="0"/>
              <w:ind w:left="135"/>
            </w:pPr>
          </w:p>
        </w:tc>
      </w:tr>
      <w:tr w:rsidR="0057383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73836" w:rsidRDefault="0057383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73836" w:rsidRDefault="00573836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73836" w:rsidRDefault="00573836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73836" w:rsidRDefault="00573836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73836" w:rsidRDefault="0057383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73836" w:rsidRDefault="00573836"/>
        </w:tc>
      </w:tr>
      <w:tr w:rsidR="0057383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Обучение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грамоте</w:t>
            </w:r>
            <w:proofErr w:type="spellEnd"/>
          </w:p>
        </w:tc>
      </w:tr>
      <w:tr w:rsidR="00573836" w:rsidRPr="00B431D5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73836" w:rsidRPr="00B431D5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73836" w:rsidRPr="00B431D5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Письмо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73836" w:rsidRPr="00B431D5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7383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73836" w:rsidRDefault="00573836"/>
        </w:tc>
      </w:tr>
      <w:tr w:rsidR="0057383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Систематический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курс</w:t>
            </w:r>
            <w:proofErr w:type="spellEnd"/>
          </w:p>
        </w:tc>
      </w:tr>
      <w:tr w:rsidR="00573836" w:rsidRPr="00B431D5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языке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73836" w:rsidRPr="00B431D5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73836" w:rsidRPr="00B431D5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73836" w:rsidRPr="00B431D5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73836" w:rsidRPr="00B431D5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73836" w:rsidRPr="00B431D5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73836" w:rsidRPr="00B431D5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7383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73836" w:rsidRDefault="00573836"/>
        </w:tc>
      </w:tr>
      <w:tr w:rsidR="0057383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</w:pPr>
          </w:p>
        </w:tc>
      </w:tr>
      <w:tr w:rsidR="0057383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73836" w:rsidRDefault="00573836"/>
        </w:tc>
      </w:tr>
    </w:tbl>
    <w:p w:rsidR="00573836" w:rsidRDefault="00573836">
      <w:pPr>
        <w:sectPr w:rsidR="0057383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73836" w:rsidRDefault="00F06FE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00"/>
        <w:gridCol w:w="4318"/>
        <w:gridCol w:w="1630"/>
        <w:gridCol w:w="1841"/>
        <w:gridCol w:w="1910"/>
        <w:gridCol w:w="2833"/>
      </w:tblGrid>
      <w:tr w:rsidR="00573836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73836" w:rsidRDefault="00573836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73836" w:rsidRDefault="0057383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73836" w:rsidRDefault="00573836">
            <w:pPr>
              <w:spacing w:after="0"/>
              <w:ind w:left="135"/>
            </w:pPr>
          </w:p>
        </w:tc>
      </w:tr>
      <w:tr w:rsidR="0057383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73836" w:rsidRDefault="0057383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73836" w:rsidRDefault="00573836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73836" w:rsidRDefault="00573836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73836" w:rsidRDefault="00573836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73836" w:rsidRDefault="0057383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73836" w:rsidRDefault="00573836"/>
        </w:tc>
      </w:tr>
      <w:tr w:rsidR="0057383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</w:pPr>
          </w:p>
        </w:tc>
      </w:tr>
      <w:tr w:rsidR="0057383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</w:pPr>
          </w:p>
        </w:tc>
      </w:tr>
      <w:tr w:rsidR="0057383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</w:pPr>
          </w:p>
        </w:tc>
      </w:tr>
      <w:tr w:rsidR="0057383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</w:pPr>
          </w:p>
        </w:tc>
      </w:tr>
      <w:tr w:rsidR="0057383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</w:pPr>
          </w:p>
        </w:tc>
      </w:tr>
      <w:tr w:rsidR="0057383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</w:pPr>
          </w:p>
        </w:tc>
      </w:tr>
      <w:tr w:rsidR="0057383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</w:pPr>
          </w:p>
        </w:tc>
      </w:tr>
      <w:tr w:rsidR="0057383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</w:pPr>
          </w:p>
        </w:tc>
      </w:tr>
      <w:tr w:rsidR="0057383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</w:pPr>
          </w:p>
        </w:tc>
      </w:tr>
      <w:tr w:rsidR="0057383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73836" w:rsidRDefault="00573836"/>
        </w:tc>
      </w:tr>
    </w:tbl>
    <w:p w:rsidR="00573836" w:rsidRDefault="00573836">
      <w:pPr>
        <w:sectPr w:rsidR="0057383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73836" w:rsidRDefault="00F06FE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97"/>
        <w:gridCol w:w="4307"/>
        <w:gridCol w:w="1626"/>
        <w:gridCol w:w="1841"/>
        <w:gridCol w:w="1910"/>
        <w:gridCol w:w="2851"/>
      </w:tblGrid>
      <w:tr w:rsidR="00573836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73836" w:rsidRDefault="00573836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73836" w:rsidRDefault="0057383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73836" w:rsidRDefault="00573836">
            <w:pPr>
              <w:spacing w:after="0"/>
              <w:ind w:left="135"/>
            </w:pPr>
          </w:p>
        </w:tc>
      </w:tr>
      <w:tr w:rsidR="0057383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73836" w:rsidRDefault="0057383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73836" w:rsidRDefault="00573836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73836" w:rsidRDefault="00573836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73836" w:rsidRDefault="00573836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73836" w:rsidRDefault="0057383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73836" w:rsidRDefault="00573836"/>
        </w:tc>
      </w:tr>
      <w:tr w:rsidR="00573836" w:rsidRPr="00B431D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73836" w:rsidRPr="00B431D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73836" w:rsidRPr="00B431D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73836" w:rsidRPr="00B431D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73836" w:rsidRPr="00B431D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73836" w:rsidRPr="00B431D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73836" w:rsidRPr="00B431D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73836" w:rsidRPr="00B431D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7383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</w:pPr>
          </w:p>
        </w:tc>
      </w:tr>
      <w:tr w:rsidR="0057383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73836" w:rsidRDefault="00573836"/>
        </w:tc>
      </w:tr>
    </w:tbl>
    <w:p w:rsidR="00573836" w:rsidRDefault="00573836">
      <w:pPr>
        <w:sectPr w:rsidR="0057383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73836" w:rsidRDefault="00F06FE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97"/>
        <w:gridCol w:w="4307"/>
        <w:gridCol w:w="1626"/>
        <w:gridCol w:w="1841"/>
        <w:gridCol w:w="1910"/>
        <w:gridCol w:w="2851"/>
      </w:tblGrid>
      <w:tr w:rsidR="00573836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73836" w:rsidRDefault="00573836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73836" w:rsidRDefault="0057383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73836" w:rsidRDefault="00573836">
            <w:pPr>
              <w:spacing w:after="0"/>
              <w:ind w:left="135"/>
            </w:pPr>
          </w:p>
        </w:tc>
      </w:tr>
      <w:tr w:rsidR="0057383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73836" w:rsidRDefault="0057383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73836" w:rsidRDefault="00573836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73836" w:rsidRDefault="00573836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73836" w:rsidRDefault="00573836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73836" w:rsidRDefault="0057383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73836" w:rsidRDefault="00573836"/>
        </w:tc>
      </w:tr>
      <w:tr w:rsidR="00573836" w:rsidRPr="00B431D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73836" w:rsidRPr="00B431D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73836" w:rsidRPr="00B431D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73836" w:rsidRPr="00B431D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73836" w:rsidRPr="00B431D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73836" w:rsidRPr="00B431D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73836" w:rsidRPr="00B431D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73836" w:rsidRPr="00B431D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7383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73836" w:rsidRDefault="00573836">
            <w:pPr>
              <w:spacing w:after="0"/>
              <w:ind w:left="135"/>
            </w:pPr>
          </w:p>
        </w:tc>
      </w:tr>
      <w:tr w:rsidR="0057383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73836" w:rsidRDefault="00573836"/>
        </w:tc>
      </w:tr>
    </w:tbl>
    <w:p w:rsidR="00573836" w:rsidRDefault="00573836">
      <w:pPr>
        <w:sectPr w:rsidR="0057383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73836" w:rsidRDefault="00573836">
      <w:pPr>
        <w:sectPr w:rsidR="0057383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73836" w:rsidRPr="00BA1C9A" w:rsidRDefault="00F06FE7">
      <w:pPr>
        <w:spacing w:after="0"/>
        <w:ind w:left="120"/>
        <w:rPr>
          <w:lang w:val="ru-RU"/>
        </w:rPr>
      </w:pPr>
      <w:bookmarkStart w:id="6" w:name="block-17329150"/>
      <w:bookmarkEnd w:id="5"/>
      <w:r w:rsidRPr="00BA1C9A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573836" w:rsidRPr="00BA1C9A" w:rsidRDefault="00F06FE7">
      <w:pPr>
        <w:spacing w:after="0" w:line="480" w:lineRule="auto"/>
        <w:ind w:left="120"/>
        <w:rPr>
          <w:lang w:val="ru-RU"/>
        </w:rPr>
      </w:pPr>
      <w:r w:rsidRPr="00BA1C9A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9A5B42" w:rsidRPr="004607D4" w:rsidRDefault="009A5B42" w:rsidP="009A5B42">
      <w:pPr>
        <w:keepNext/>
        <w:keepLine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color w:val="000000"/>
          <w:sz w:val="28"/>
        </w:rPr>
        <w:t>​</w:t>
      </w:r>
    </w:p>
    <w:p w:rsidR="009A5B42" w:rsidRPr="00B431D5" w:rsidRDefault="009A5B42" w:rsidP="00B431D5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right="71" w:firstLine="709"/>
        <w:jc w:val="both"/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</w:pPr>
      <w:r w:rsidRPr="009A5B42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Горецкий В. Г., Кирюшкин В. А., Виноградская Л. А. и др. Азбука. 1 класс. В 2 ч</w:t>
      </w:r>
      <w:r w:rsidR="00B431D5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астях </w:t>
      </w:r>
      <w:bookmarkStart w:id="7" w:name="_GoBack"/>
      <w:bookmarkEnd w:id="7"/>
    </w:p>
    <w:p w:rsidR="009A5B42" w:rsidRPr="009A5B42" w:rsidRDefault="009A5B42" w:rsidP="009A5B42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right="71" w:firstLine="709"/>
        <w:jc w:val="both"/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</w:pPr>
      <w:proofErr w:type="spellStart"/>
      <w:r w:rsidRPr="009A5B42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Канакина</w:t>
      </w:r>
      <w:proofErr w:type="spellEnd"/>
      <w:r w:rsidRPr="009A5B42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 В. П., Горецкий В. Г. Русский язык. 1</w:t>
      </w:r>
      <w:r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 класс, издательство «Просвещение»</w:t>
      </w:r>
    </w:p>
    <w:p w:rsidR="009A5B42" w:rsidRPr="009A5B42" w:rsidRDefault="009A5B42" w:rsidP="009A5B42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right="71" w:firstLine="709"/>
        <w:jc w:val="both"/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</w:pPr>
      <w:proofErr w:type="spellStart"/>
      <w:r w:rsidRPr="009A5B42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Канакина</w:t>
      </w:r>
      <w:proofErr w:type="spellEnd"/>
      <w:r w:rsidRPr="009A5B42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 В. П., Горецкий В. Г. Русский язык. 2 класс. В 2 </w:t>
      </w:r>
      <w:r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частях,</w:t>
      </w:r>
      <w:r w:rsidRPr="009A5B42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 </w:t>
      </w:r>
      <w:r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издательство «Просвещение» </w:t>
      </w:r>
    </w:p>
    <w:p w:rsidR="009A5B42" w:rsidRPr="009A5B42" w:rsidRDefault="009A5B42" w:rsidP="009A5B42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right="71" w:firstLine="709"/>
        <w:jc w:val="both"/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</w:pPr>
      <w:proofErr w:type="spellStart"/>
      <w:r w:rsidRPr="009A5B42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Канакина</w:t>
      </w:r>
      <w:proofErr w:type="spellEnd"/>
      <w:r w:rsidRPr="009A5B42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 В. П., Горецкий В. Г. Русский язык. 3 класс. В 2 </w:t>
      </w:r>
      <w:r w:rsidR="00B431D5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частях </w:t>
      </w:r>
      <w:r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издательство «Просвещение</w:t>
      </w:r>
    </w:p>
    <w:p w:rsidR="009A5B42" w:rsidRDefault="009A5B42" w:rsidP="009A5B42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right="71" w:firstLine="709"/>
        <w:jc w:val="both"/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</w:pPr>
      <w:proofErr w:type="spellStart"/>
      <w:r w:rsidRPr="009A5B42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Канакина</w:t>
      </w:r>
      <w:proofErr w:type="spellEnd"/>
      <w:r w:rsidRPr="009A5B42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 В. П., Горецкий В. Г. Русский язык. 4 класс. В 2 </w:t>
      </w:r>
      <w:r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частях </w:t>
      </w:r>
    </w:p>
    <w:p w:rsidR="009A5B42" w:rsidRPr="009A5B42" w:rsidRDefault="009A5B42" w:rsidP="009A5B42">
      <w:pPr>
        <w:autoSpaceDE w:val="0"/>
        <w:autoSpaceDN w:val="0"/>
        <w:adjustRightInd w:val="0"/>
        <w:spacing w:after="0" w:line="240" w:lineRule="auto"/>
        <w:ind w:left="1069" w:right="71"/>
        <w:jc w:val="both"/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издательство «Просвещение»</w:t>
      </w:r>
    </w:p>
    <w:p w:rsidR="00BA1C9A" w:rsidRDefault="00BA1C9A" w:rsidP="009A5B42">
      <w:pPr>
        <w:pStyle w:val="ae"/>
        <w:ind w:left="0"/>
      </w:pPr>
    </w:p>
    <w:p w:rsidR="00BA1C9A" w:rsidRDefault="00BA1C9A" w:rsidP="00BA1C9A">
      <w:pPr>
        <w:pStyle w:val="ae"/>
        <w:ind w:left="0"/>
      </w:pPr>
    </w:p>
    <w:p w:rsidR="00573836" w:rsidRPr="00BA1C9A" w:rsidRDefault="00573836">
      <w:pPr>
        <w:spacing w:after="0" w:line="480" w:lineRule="auto"/>
        <w:ind w:left="120"/>
        <w:rPr>
          <w:lang w:val="ru-RU"/>
        </w:rPr>
      </w:pPr>
    </w:p>
    <w:p w:rsidR="00573836" w:rsidRPr="00BA1C9A" w:rsidRDefault="00F06FE7">
      <w:pPr>
        <w:spacing w:after="0" w:line="480" w:lineRule="auto"/>
        <w:ind w:left="120"/>
        <w:rPr>
          <w:lang w:val="ru-RU"/>
        </w:rPr>
      </w:pPr>
      <w:r w:rsidRPr="00BA1C9A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573836" w:rsidRPr="00BA1C9A" w:rsidRDefault="00F06FE7">
      <w:pPr>
        <w:spacing w:after="0"/>
        <w:ind w:left="120"/>
        <w:rPr>
          <w:lang w:val="ru-RU"/>
        </w:rPr>
      </w:pPr>
      <w:r w:rsidRPr="00BA1C9A">
        <w:rPr>
          <w:rFonts w:ascii="Times New Roman" w:hAnsi="Times New Roman"/>
          <w:color w:val="000000"/>
          <w:sz w:val="28"/>
          <w:lang w:val="ru-RU"/>
        </w:rPr>
        <w:t>​</w:t>
      </w:r>
    </w:p>
    <w:p w:rsidR="00573836" w:rsidRDefault="00F06FE7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BA1C9A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9A5B42" w:rsidRDefault="009A5B42" w:rsidP="009A5B42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right="71"/>
        <w:jc w:val="both"/>
        <w:rPr>
          <w:rFonts w:ascii="Times New Roman" w:eastAsia="OfficinaSansC-Book" w:hAnsi="Times New Roman" w:cs="Times New Roman"/>
          <w:sz w:val="28"/>
          <w:szCs w:val="28"/>
          <w:lang w:eastAsia="ru-RU"/>
        </w:rPr>
      </w:pPr>
      <w:r w:rsidRPr="009A5B42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Горецкий В. Г., </w:t>
      </w:r>
      <w:proofErr w:type="spellStart"/>
      <w:r w:rsidRPr="009A5B42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Белянкова</w:t>
      </w:r>
      <w:proofErr w:type="spellEnd"/>
      <w:r w:rsidRPr="009A5B42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 Н. М. Обучение грамоте. Методическое пособие с поурочными разработками. </w:t>
      </w:r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 xml:space="preserve">1 </w:t>
      </w:r>
      <w:proofErr w:type="spellStart"/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>класс</w:t>
      </w:r>
      <w:proofErr w:type="spellEnd"/>
    </w:p>
    <w:p w:rsidR="009A5B42" w:rsidRPr="004607D4" w:rsidRDefault="009A5B42" w:rsidP="009A5B42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right="71"/>
        <w:jc w:val="both"/>
        <w:rPr>
          <w:rFonts w:ascii="Times New Roman" w:eastAsia="OfficinaSansC-Book" w:hAnsi="Times New Roman" w:cs="Times New Roman"/>
          <w:sz w:val="28"/>
          <w:szCs w:val="28"/>
          <w:lang w:eastAsia="ru-RU"/>
        </w:rPr>
      </w:pPr>
      <w:proofErr w:type="spellStart"/>
      <w:r w:rsidRPr="009A5B42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Канакина</w:t>
      </w:r>
      <w:proofErr w:type="spellEnd"/>
      <w:r w:rsidRPr="009A5B42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 В. П., Щёголева С. Г. Русский язык. Сборник диктантов и творческих работ. </w:t>
      </w:r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 xml:space="preserve">1–2 </w:t>
      </w:r>
      <w:proofErr w:type="spellStart"/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>классы</w:t>
      </w:r>
      <w:proofErr w:type="spellEnd"/>
    </w:p>
    <w:p w:rsidR="009A5B42" w:rsidRPr="004607D4" w:rsidRDefault="009A5B42" w:rsidP="009A5B42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right="71"/>
        <w:jc w:val="both"/>
        <w:rPr>
          <w:rFonts w:ascii="Times New Roman" w:eastAsia="OfficinaSansC-Book" w:hAnsi="Times New Roman" w:cs="Times New Roman"/>
          <w:sz w:val="28"/>
          <w:szCs w:val="28"/>
          <w:lang w:eastAsia="ru-RU"/>
        </w:rPr>
      </w:pPr>
      <w:proofErr w:type="spellStart"/>
      <w:r w:rsidRPr="009A5B42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Канакина</w:t>
      </w:r>
      <w:proofErr w:type="spellEnd"/>
      <w:r w:rsidRPr="009A5B42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 В. П., </w:t>
      </w:r>
      <w:proofErr w:type="spellStart"/>
      <w:r w:rsidRPr="009A5B42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Щеголёва</w:t>
      </w:r>
      <w:proofErr w:type="spellEnd"/>
      <w:r w:rsidRPr="009A5B42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 Г. С. Русский язык. Сборник диктантов и творческих работ. </w:t>
      </w:r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 xml:space="preserve">3–4 </w:t>
      </w:r>
      <w:proofErr w:type="spellStart"/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>классы</w:t>
      </w:r>
      <w:proofErr w:type="spellEnd"/>
    </w:p>
    <w:p w:rsidR="009A5B42" w:rsidRPr="004607D4" w:rsidRDefault="009A5B42" w:rsidP="009A5B42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right="71"/>
        <w:jc w:val="both"/>
        <w:rPr>
          <w:rFonts w:ascii="Times New Roman" w:eastAsia="OfficinaSansC-Book" w:hAnsi="Times New Roman" w:cs="Times New Roman"/>
          <w:sz w:val="28"/>
          <w:szCs w:val="28"/>
          <w:lang w:eastAsia="ru-RU"/>
        </w:rPr>
      </w:pPr>
      <w:proofErr w:type="spellStart"/>
      <w:r w:rsidRPr="009A5B42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Канакина</w:t>
      </w:r>
      <w:proofErr w:type="spellEnd"/>
      <w:r w:rsidRPr="009A5B42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 В. П. Русский язык. Методическое пособие с поурочными разработками. </w:t>
      </w:r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>3</w:t>
      </w:r>
      <w:r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-4</w:t>
      </w:r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>класс</w:t>
      </w:r>
      <w:proofErr w:type="spellEnd"/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 xml:space="preserve">. В 2 </w:t>
      </w:r>
      <w:proofErr w:type="spellStart"/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>частях</w:t>
      </w:r>
      <w:proofErr w:type="spellEnd"/>
    </w:p>
    <w:p w:rsidR="009A5B42" w:rsidRPr="004607D4" w:rsidRDefault="009A5B42" w:rsidP="009A5B42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right="71"/>
        <w:jc w:val="both"/>
        <w:rPr>
          <w:rFonts w:ascii="Times New Roman" w:eastAsia="OfficinaSansC-Book" w:hAnsi="Times New Roman" w:cs="Times New Roman"/>
          <w:sz w:val="28"/>
          <w:szCs w:val="28"/>
          <w:lang w:eastAsia="ru-RU"/>
        </w:rPr>
      </w:pPr>
    </w:p>
    <w:p w:rsidR="009A5B42" w:rsidRPr="00BA1C9A" w:rsidRDefault="009A5B42">
      <w:pPr>
        <w:spacing w:after="0" w:line="480" w:lineRule="auto"/>
        <w:ind w:left="120"/>
        <w:rPr>
          <w:lang w:val="ru-RU"/>
        </w:rPr>
      </w:pPr>
    </w:p>
    <w:p w:rsidR="00573836" w:rsidRPr="00BA1C9A" w:rsidRDefault="00F06FE7">
      <w:pPr>
        <w:spacing w:after="0" w:line="480" w:lineRule="auto"/>
        <w:ind w:left="120"/>
        <w:rPr>
          <w:lang w:val="ru-RU"/>
        </w:rPr>
      </w:pPr>
      <w:r w:rsidRPr="00BA1C9A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573836" w:rsidRPr="00BA1C9A" w:rsidRDefault="00573836">
      <w:pPr>
        <w:spacing w:after="0"/>
        <w:ind w:left="120"/>
        <w:rPr>
          <w:lang w:val="ru-RU"/>
        </w:rPr>
      </w:pPr>
    </w:p>
    <w:p w:rsidR="00487338" w:rsidRPr="002B7331" w:rsidRDefault="00F06FE7" w:rsidP="00487338">
      <w:pPr>
        <w:spacing w:after="0" w:line="480" w:lineRule="auto"/>
        <w:ind w:left="120"/>
        <w:rPr>
          <w:lang w:val="ru-RU"/>
        </w:rPr>
      </w:pPr>
      <w:r w:rsidRPr="00D07801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</w:t>
      </w:r>
      <w:r w:rsidR="00487338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="00487338" w:rsidRPr="002B7331">
        <w:rPr>
          <w:rFonts w:ascii="Times New Roman" w:hAnsi="Times New Roman"/>
          <w:b/>
          <w:color w:val="000000"/>
          <w:sz w:val="28"/>
          <w:lang w:val="ru-RU"/>
        </w:rPr>
        <w:t>ИНТЕРНЕТ</w:t>
      </w:r>
    </w:p>
    <w:p w:rsidR="009A5B42" w:rsidRDefault="009A5B42" w:rsidP="00487338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9A5B42" w:rsidRPr="00E93FE2" w:rsidRDefault="009A5B42" w:rsidP="009A5B42">
      <w:pPr>
        <w:spacing w:after="0" w:line="480" w:lineRule="auto"/>
        <w:ind w:left="120"/>
        <w:rPr>
          <w:rFonts w:ascii="Times New Roman" w:hAnsi="Times New Roman" w:cs="Times New Roman"/>
          <w:color w:val="0000FF"/>
          <w:sz w:val="28"/>
          <w:szCs w:val="28"/>
          <w:u w:val="single"/>
          <w:lang w:val="ru-RU"/>
        </w:rPr>
      </w:pPr>
      <w:r w:rsidRPr="00E93FE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Библиотека ЦОК </w:t>
      </w:r>
      <w:hyperlink r:id="rId41"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</w:t>
        </w:r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ru-RU"/>
          </w:rPr>
          <w:t>://</w:t>
        </w:r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m</w:t>
        </w:r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ru-RU"/>
          </w:rPr>
          <w:t>.</w:t>
        </w:r>
        <w:proofErr w:type="spellStart"/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edsoo</w:t>
        </w:r>
        <w:proofErr w:type="spellEnd"/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ru-RU"/>
          </w:rPr>
          <w:t>.</w:t>
        </w:r>
        <w:proofErr w:type="spellStart"/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ru</w:t>
        </w:r>
        <w:proofErr w:type="spellEnd"/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ru-RU"/>
          </w:rPr>
          <w:t>/7</w:t>
        </w:r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f</w:t>
        </w:r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ru-RU"/>
          </w:rPr>
          <w:t>411</w:t>
        </w:r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f</w:t>
        </w:r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ru-RU"/>
          </w:rPr>
          <w:t>36</w:t>
        </w:r>
      </w:hyperlink>
    </w:p>
    <w:p w:rsidR="009A5B42" w:rsidRPr="00E93FE2" w:rsidRDefault="009A5B42" w:rsidP="009A5B42">
      <w:pPr>
        <w:spacing w:after="0" w:line="480" w:lineRule="auto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r w:rsidRPr="00E93FE2">
        <w:rPr>
          <w:rFonts w:ascii="Times New Roman" w:hAnsi="Times New Roman" w:cs="Times New Roman"/>
          <w:sz w:val="28"/>
          <w:szCs w:val="28"/>
          <w:lang w:val="ru-RU"/>
        </w:rPr>
        <w:lastRenderedPageBreak/>
        <w:t>Библиотека МЭШ</w:t>
      </w:r>
    </w:p>
    <w:p w:rsidR="009A5B42" w:rsidRPr="00E93FE2" w:rsidRDefault="009A5B42" w:rsidP="009A5B42">
      <w:pPr>
        <w:spacing w:after="0" w:line="480" w:lineRule="auto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E93FE2">
        <w:rPr>
          <w:rFonts w:ascii="Times New Roman" w:hAnsi="Times New Roman" w:cs="Times New Roman"/>
          <w:sz w:val="28"/>
          <w:szCs w:val="28"/>
          <w:lang w:val="ru-RU"/>
        </w:rPr>
        <w:t>Учи.ру</w:t>
      </w:r>
      <w:proofErr w:type="spellEnd"/>
      <w:r w:rsidRPr="00E93FE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9A5B42" w:rsidRPr="00E93FE2" w:rsidRDefault="009A5B42" w:rsidP="009A5B42">
      <w:pPr>
        <w:spacing w:after="0" w:line="480" w:lineRule="auto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E93FE2">
        <w:rPr>
          <w:rFonts w:ascii="Times New Roman" w:hAnsi="Times New Roman" w:cs="Times New Roman"/>
          <w:sz w:val="28"/>
          <w:szCs w:val="28"/>
          <w:lang w:val="ru-RU"/>
        </w:rPr>
        <w:t>ЯКласс</w:t>
      </w:r>
      <w:proofErr w:type="spellEnd"/>
      <w:r w:rsidRPr="00E93FE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9A5B42" w:rsidRPr="00E93FE2" w:rsidRDefault="009A5B42" w:rsidP="009A5B42">
      <w:pPr>
        <w:spacing w:after="0" w:line="480" w:lineRule="auto"/>
        <w:ind w:left="120"/>
        <w:rPr>
          <w:rFonts w:ascii="Times New Roman" w:hAnsi="Times New Roman" w:cs="Times New Roman"/>
          <w:color w:val="0000FF"/>
          <w:sz w:val="28"/>
          <w:szCs w:val="28"/>
          <w:u w:val="single"/>
          <w:lang w:val="ru-RU"/>
        </w:rPr>
      </w:pPr>
      <w:r w:rsidRPr="00E93FE2">
        <w:rPr>
          <w:rFonts w:ascii="Times New Roman" w:hAnsi="Times New Roman" w:cs="Times New Roman"/>
          <w:sz w:val="28"/>
          <w:szCs w:val="28"/>
          <w:lang w:val="ru-RU"/>
        </w:rPr>
        <w:t>Совушка</w:t>
      </w:r>
    </w:p>
    <w:p w:rsidR="009A5B42" w:rsidRDefault="00F06FE7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D07801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573836" w:rsidRPr="00D07801" w:rsidRDefault="00F06FE7">
      <w:pPr>
        <w:spacing w:after="0" w:line="480" w:lineRule="auto"/>
        <w:ind w:left="120"/>
        <w:rPr>
          <w:lang w:val="ru-RU"/>
        </w:rPr>
      </w:pPr>
      <w:r w:rsidRPr="00D07801">
        <w:rPr>
          <w:rFonts w:ascii="Times New Roman" w:hAnsi="Times New Roman"/>
          <w:b/>
          <w:color w:val="000000"/>
          <w:sz w:val="28"/>
          <w:lang w:val="ru-RU"/>
        </w:rPr>
        <w:t>ИНТЕРНЕТ</w:t>
      </w:r>
    </w:p>
    <w:p w:rsidR="00573836" w:rsidRDefault="00F06FE7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573836" w:rsidRDefault="00573836">
      <w:pPr>
        <w:sectPr w:rsidR="00573836">
          <w:pgSz w:w="11906" w:h="16383"/>
          <w:pgMar w:top="1134" w:right="850" w:bottom="1134" w:left="1701" w:header="720" w:footer="720" w:gutter="0"/>
          <w:cols w:space="720"/>
        </w:sectPr>
      </w:pPr>
    </w:p>
    <w:bookmarkEnd w:id="6"/>
    <w:p w:rsidR="00F06FE7" w:rsidRDefault="00F06FE7"/>
    <w:sectPr w:rsidR="00F06FE7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fficinaSansC-Book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E702DE"/>
    <w:multiLevelType w:val="multilevel"/>
    <w:tmpl w:val="815E70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0F248C0"/>
    <w:multiLevelType w:val="multilevel"/>
    <w:tmpl w:val="6B04D93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42A3B69"/>
    <w:multiLevelType w:val="multilevel"/>
    <w:tmpl w:val="FACE749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7BC328D"/>
    <w:multiLevelType w:val="multilevel"/>
    <w:tmpl w:val="216A5AA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8105091"/>
    <w:multiLevelType w:val="multilevel"/>
    <w:tmpl w:val="144CE80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3B63590"/>
    <w:multiLevelType w:val="hybridMultilevel"/>
    <w:tmpl w:val="BC56E344"/>
    <w:lvl w:ilvl="0" w:tplc="CB2859F4">
      <w:start w:val="1"/>
      <w:numFmt w:val="decimal"/>
      <w:lvlText w:val="%1."/>
      <w:lvlJc w:val="left"/>
      <w:pPr>
        <w:ind w:left="360" w:hanging="360"/>
      </w:pPr>
      <w:rPr>
        <w:rFonts w:eastAsia="OfficinaSansC-Book"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725961"/>
    <w:multiLevelType w:val="multilevel"/>
    <w:tmpl w:val="4C5E042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4E8125D"/>
    <w:multiLevelType w:val="multilevel"/>
    <w:tmpl w:val="4CB06CF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D180907"/>
    <w:multiLevelType w:val="hybridMultilevel"/>
    <w:tmpl w:val="BC56E344"/>
    <w:lvl w:ilvl="0" w:tplc="CB2859F4">
      <w:start w:val="1"/>
      <w:numFmt w:val="decimal"/>
      <w:lvlText w:val="%1."/>
      <w:lvlJc w:val="left"/>
      <w:pPr>
        <w:ind w:left="360" w:hanging="360"/>
      </w:pPr>
      <w:rPr>
        <w:rFonts w:eastAsia="OfficinaSansC-Book"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4A0F11"/>
    <w:multiLevelType w:val="multilevel"/>
    <w:tmpl w:val="6B8A2BF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3F850999"/>
    <w:multiLevelType w:val="multilevel"/>
    <w:tmpl w:val="CF96485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400C60F6"/>
    <w:multiLevelType w:val="multilevel"/>
    <w:tmpl w:val="06A8BE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87D1964"/>
    <w:multiLevelType w:val="multilevel"/>
    <w:tmpl w:val="689A5E5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4B3F05DD"/>
    <w:multiLevelType w:val="multilevel"/>
    <w:tmpl w:val="3902908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5A680278"/>
    <w:multiLevelType w:val="multilevel"/>
    <w:tmpl w:val="A6E8945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5B9D657D"/>
    <w:multiLevelType w:val="multilevel"/>
    <w:tmpl w:val="984E783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60BE1A20"/>
    <w:multiLevelType w:val="multilevel"/>
    <w:tmpl w:val="0AE09D8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6CF259A1"/>
    <w:multiLevelType w:val="multilevel"/>
    <w:tmpl w:val="8E18CDD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718A1E7D"/>
    <w:multiLevelType w:val="multilevel"/>
    <w:tmpl w:val="9EFCA92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72417D35"/>
    <w:multiLevelType w:val="multilevel"/>
    <w:tmpl w:val="4DA0477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6"/>
  </w:num>
  <w:num w:numId="2">
    <w:abstractNumId w:val="19"/>
  </w:num>
  <w:num w:numId="3">
    <w:abstractNumId w:val="7"/>
  </w:num>
  <w:num w:numId="4">
    <w:abstractNumId w:val="6"/>
  </w:num>
  <w:num w:numId="5">
    <w:abstractNumId w:val="14"/>
  </w:num>
  <w:num w:numId="6">
    <w:abstractNumId w:val="13"/>
  </w:num>
  <w:num w:numId="7">
    <w:abstractNumId w:val="10"/>
  </w:num>
  <w:num w:numId="8">
    <w:abstractNumId w:val="11"/>
  </w:num>
  <w:num w:numId="9">
    <w:abstractNumId w:val="2"/>
  </w:num>
  <w:num w:numId="10">
    <w:abstractNumId w:val="3"/>
  </w:num>
  <w:num w:numId="11">
    <w:abstractNumId w:val="9"/>
  </w:num>
  <w:num w:numId="12">
    <w:abstractNumId w:val="17"/>
  </w:num>
  <w:num w:numId="13">
    <w:abstractNumId w:val="15"/>
  </w:num>
  <w:num w:numId="14">
    <w:abstractNumId w:val="18"/>
  </w:num>
  <w:num w:numId="15">
    <w:abstractNumId w:val="0"/>
  </w:num>
  <w:num w:numId="16">
    <w:abstractNumId w:val="12"/>
  </w:num>
  <w:num w:numId="17">
    <w:abstractNumId w:val="1"/>
  </w:num>
  <w:num w:numId="18">
    <w:abstractNumId w:val="4"/>
  </w:num>
  <w:num w:numId="19">
    <w:abstractNumId w:val="5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836"/>
    <w:rsid w:val="00487338"/>
    <w:rsid w:val="00505C57"/>
    <w:rsid w:val="00573836"/>
    <w:rsid w:val="00975EC2"/>
    <w:rsid w:val="009A5B42"/>
    <w:rsid w:val="00B431D5"/>
    <w:rsid w:val="00BA1C9A"/>
    <w:rsid w:val="00D07801"/>
    <w:rsid w:val="00DF3511"/>
    <w:rsid w:val="00F06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2C5BE3"/>
  <w15:docId w15:val="{B2B1338D-ACE1-464C-9C29-1227F65C6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ody Text"/>
    <w:basedOn w:val="a"/>
    <w:link w:val="af"/>
    <w:uiPriority w:val="1"/>
    <w:qFormat/>
    <w:rsid w:val="00BA1C9A"/>
    <w:pPr>
      <w:widowControl w:val="0"/>
      <w:autoSpaceDE w:val="0"/>
      <w:autoSpaceDN w:val="0"/>
      <w:spacing w:after="0" w:line="240" w:lineRule="auto"/>
      <w:ind w:left="106"/>
    </w:pPr>
    <w:rPr>
      <w:rFonts w:ascii="Times New Roman" w:eastAsia="Times New Roman" w:hAnsi="Times New Roman" w:cs="Times New Roman"/>
      <w:sz w:val="24"/>
      <w:szCs w:val="24"/>
      <w:lang w:val="ru-RU"/>
    </w:rPr>
  </w:style>
  <w:style w:type="character" w:customStyle="1" w:styleId="af">
    <w:name w:val="Основной текст Знак"/>
    <w:basedOn w:val="a0"/>
    <w:link w:val="ae"/>
    <w:uiPriority w:val="1"/>
    <w:rsid w:val="00BA1C9A"/>
    <w:rPr>
      <w:rFonts w:ascii="Times New Roman" w:eastAsia="Times New Roman" w:hAnsi="Times New Roman" w:cs="Times New Roman"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orkprogram.edsoo.ru/templates/415" TargetMode="External"/><Relationship Id="rId13" Type="http://schemas.openxmlformats.org/officeDocument/2006/relationships/hyperlink" Target="https://workprogram.edsoo.ru/templates/415" TargetMode="External"/><Relationship Id="rId18" Type="http://schemas.openxmlformats.org/officeDocument/2006/relationships/hyperlink" Target="https://m.edsoo.ru/7f410de8" TargetMode="External"/><Relationship Id="rId26" Type="http://schemas.openxmlformats.org/officeDocument/2006/relationships/hyperlink" Target="https://m.edsoo.ru/7f410de8" TargetMode="External"/><Relationship Id="rId39" Type="http://schemas.openxmlformats.org/officeDocument/2006/relationships/hyperlink" Target="https://m.edsoo.ru/7f411da6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m.edsoo.ru/7f410de8" TargetMode="External"/><Relationship Id="rId34" Type="http://schemas.openxmlformats.org/officeDocument/2006/relationships/hyperlink" Target="https://m.edsoo.ru/7f411da6" TargetMode="External"/><Relationship Id="rId42" Type="http://schemas.openxmlformats.org/officeDocument/2006/relationships/fontTable" Target="fontTable.xml"/><Relationship Id="rId7" Type="http://schemas.openxmlformats.org/officeDocument/2006/relationships/hyperlink" Target="https://workprogram.edsoo.ru/templates/415" TargetMode="External"/><Relationship Id="rId12" Type="http://schemas.openxmlformats.org/officeDocument/2006/relationships/hyperlink" Target="https://workprogram.edsoo.ru/templates/415" TargetMode="External"/><Relationship Id="rId17" Type="http://schemas.openxmlformats.org/officeDocument/2006/relationships/hyperlink" Target="https://m.edsoo.ru/7f410de8" TargetMode="External"/><Relationship Id="rId25" Type="http://schemas.openxmlformats.org/officeDocument/2006/relationships/hyperlink" Target="https://m.edsoo.ru/7f410de8" TargetMode="External"/><Relationship Id="rId33" Type="http://schemas.openxmlformats.org/officeDocument/2006/relationships/hyperlink" Target="https://m.edsoo.ru/7f411da6" TargetMode="External"/><Relationship Id="rId38" Type="http://schemas.openxmlformats.org/officeDocument/2006/relationships/hyperlink" Target="https://m.edsoo.ru/7f411da6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0de8" TargetMode="External"/><Relationship Id="rId20" Type="http://schemas.openxmlformats.org/officeDocument/2006/relationships/hyperlink" Target="https://m.edsoo.ru/7f410de8" TargetMode="External"/><Relationship Id="rId29" Type="http://schemas.openxmlformats.org/officeDocument/2006/relationships/hyperlink" Target="https://m.edsoo.ru/7f410de8" TargetMode="External"/><Relationship Id="rId41" Type="http://schemas.openxmlformats.org/officeDocument/2006/relationships/hyperlink" Target="https://m.edsoo.ru/7f411f36" TargetMode="Externa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hyperlink" Target="https://workprogram.edsoo.ru/templates/415" TargetMode="External"/><Relationship Id="rId24" Type="http://schemas.openxmlformats.org/officeDocument/2006/relationships/hyperlink" Target="https://m.edsoo.ru/7f410de8" TargetMode="External"/><Relationship Id="rId32" Type="http://schemas.openxmlformats.org/officeDocument/2006/relationships/hyperlink" Target="https://m.edsoo.ru/7f410de8" TargetMode="External"/><Relationship Id="rId37" Type="http://schemas.openxmlformats.org/officeDocument/2006/relationships/hyperlink" Target="https://m.edsoo.ru/7f411da6" TargetMode="External"/><Relationship Id="rId40" Type="http://schemas.openxmlformats.org/officeDocument/2006/relationships/hyperlink" Target="https://m.edsoo.ru/7f411da6" TargetMode="External"/><Relationship Id="rId5" Type="http://schemas.openxmlformats.org/officeDocument/2006/relationships/image" Target="media/image1.emf"/><Relationship Id="rId15" Type="http://schemas.openxmlformats.org/officeDocument/2006/relationships/hyperlink" Target="https://m.edsoo.ru/7f410de8" TargetMode="External"/><Relationship Id="rId23" Type="http://schemas.openxmlformats.org/officeDocument/2006/relationships/hyperlink" Target="https://m.edsoo.ru/7f410de8" TargetMode="External"/><Relationship Id="rId28" Type="http://schemas.openxmlformats.org/officeDocument/2006/relationships/hyperlink" Target="https://m.edsoo.ru/7f410de8" TargetMode="External"/><Relationship Id="rId36" Type="http://schemas.openxmlformats.org/officeDocument/2006/relationships/hyperlink" Target="https://m.edsoo.ru/7f411da6" TargetMode="External"/><Relationship Id="rId10" Type="http://schemas.openxmlformats.org/officeDocument/2006/relationships/hyperlink" Target="https://workprogram.edsoo.ru/templates/415" TargetMode="External"/><Relationship Id="rId19" Type="http://schemas.openxmlformats.org/officeDocument/2006/relationships/hyperlink" Target="https://m.edsoo.ru/7f410de8" TargetMode="External"/><Relationship Id="rId31" Type="http://schemas.openxmlformats.org/officeDocument/2006/relationships/hyperlink" Target="https://m.edsoo.ru/7f410de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orkprogram.edsoo.ru/templates/415" TargetMode="External"/><Relationship Id="rId14" Type="http://schemas.openxmlformats.org/officeDocument/2006/relationships/hyperlink" Target="https://m.edsoo.ru/7f410de8" TargetMode="External"/><Relationship Id="rId22" Type="http://schemas.openxmlformats.org/officeDocument/2006/relationships/hyperlink" Target="https://m.edsoo.ru/7f410de8" TargetMode="External"/><Relationship Id="rId27" Type="http://schemas.openxmlformats.org/officeDocument/2006/relationships/hyperlink" Target="https://m.edsoo.ru/7f410de8" TargetMode="External"/><Relationship Id="rId30" Type="http://schemas.openxmlformats.org/officeDocument/2006/relationships/hyperlink" Target="https://m.edsoo.ru/7f410de8" TargetMode="External"/><Relationship Id="rId35" Type="http://schemas.openxmlformats.org/officeDocument/2006/relationships/hyperlink" Target="https://m.edsoo.ru/7f411da6" TargetMode="External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38</Pages>
  <Words>8565</Words>
  <Characters>48825</Characters>
  <Application>Microsoft Office Word</Application>
  <DocSecurity>0</DocSecurity>
  <Lines>406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Пользователь</cp:lastModifiedBy>
  <cp:revision>7</cp:revision>
  <dcterms:created xsi:type="dcterms:W3CDTF">2023-09-22T17:36:00Z</dcterms:created>
  <dcterms:modified xsi:type="dcterms:W3CDTF">2023-09-29T10:36:00Z</dcterms:modified>
</cp:coreProperties>
</file>